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Turkey</w:t>
      </w:r>
      <w:r>
        <w:t xml:space="preserve"> </w:t>
      </w:r>
      <w:r>
        <w:t xml:space="preserve">Istanbul</w:t>
      </w:r>
    </w:p>
    <w:bookmarkStart w:id="25" w:name="X9c3af4be43338d69926c87fc7bde553e2c6c97f"/>
    <w:p>
      <w:pPr>
        <w:pStyle w:val="Heading1"/>
      </w:pPr>
      <w:r>
        <w:t xml:space="preserve">The Visionary Lens: Exploring the Role of the Film Director in Turkey Istanbul</w:t>
      </w:r>
    </w:p>
    <w:p>
      <w:pPr>
        <w:pStyle w:val="FirstParagraph"/>
      </w:pPr>
      <w:r>
        <w:t xml:space="preserve">In the grand tapestry of global cinema, few cities offer as visually arresting and culturally complex a backdrop as</w:t>
      </w:r>
      <w:r>
        <w:t xml:space="preserve"> </w:t>
      </w:r>
      <w:r>
        <w:rPr>
          <w:bCs/>
          <w:b/>
        </w:rPr>
        <w:t xml:space="preserve">Turkey Istanbul</w:t>
      </w:r>
      <w:r>
        <w:t xml:space="preserve">. It is a metropolis where East meets West, where ancient Byzantine walls stand shoulder-to-shoulder with sleek modern skyscrapers, and where the Bosphorus Strait serves not just as a geographic divider but as a narrative bridge between continents. Within this dynamic setting, the</w:t>
      </w:r>
      <w:r>
        <w:t xml:space="preserve"> </w:t>
      </w:r>
      <w:r>
        <w:rPr>
          <w:bCs/>
          <w:b/>
        </w:rPr>
        <w:t xml:space="preserve">Film Director</w:t>
      </w:r>
      <w:r>
        <w:t xml:space="preserve"> </w:t>
      </w:r>
      <w:r>
        <w:t xml:space="preserve">emerges not merely as an administrator of production but as the ultimate interpreter of reality, tasked with translating the soul of this unique city into moving images. An essay on cinema in this region must inevitably center on the creative agency and cultural weight carried by these directors.</w:t>
      </w:r>
    </w:p>
    <w:bookmarkStart w:id="20" w:name="Xa3313ba59177cdae16cf09c1f3c24388dc583c7"/>
    <w:p>
      <w:pPr>
        <w:pStyle w:val="Heading2"/>
      </w:pPr>
      <w:r>
        <w:t xml:space="preserve">The Unique Canvas: Istanbul’s Cinematic Geography</w:t>
      </w:r>
    </w:p>
    <w:p>
      <w:pPr>
        <w:pStyle w:val="FirstParagraph"/>
      </w:pPr>
      <w:r>
        <w:t xml:space="preserve">To understand the impact of a</w:t>
      </w:r>
      <w:r>
        <w:t xml:space="preserve"> </w:t>
      </w:r>
      <w:r>
        <w:rPr>
          <w:bCs/>
          <w:b/>
        </w:rPr>
        <w:t xml:space="preserve">Film Director</w:t>
      </w:r>
      <w:r>
        <w:t xml:space="preserve">, one must first appreciate the canvas upon which they work.</w:t>
      </w:r>
      <w:r>
        <w:t xml:space="preserve"> </w:t>
      </w:r>
      <w:r>
        <w:rPr>
          <w:bCs/>
          <w:b/>
        </w:rPr>
        <w:t xml:space="preserve">Turkey Istanbul</w:t>
      </w:r>
      <w:r>
        <w:t xml:space="preserve"> </w:t>
      </w:r>
      <w:r>
        <w:t xml:space="preserve">is often described as a character in itself rather than merely a setting. The fog that rolls off the Black Sea, the chaotic energy of Taksim Square, and the serene melancholy (known locally as *hüzün*) that permeates neighborhoods like Balat or Kadıköy provide an atmospheric depth that requires sensitive handling. A director working in this environment cannot simply rely on standard narrative structures; they must engage with the city’s layered history. The</w:t>
      </w:r>
      <w:r>
        <w:t xml:space="preserve"> </w:t>
      </w:r>
      <w:r>
        <w:rPr>
          <w:bCs/>
          <w:b/>
        </w:rPr>
        <w:t xml:space="preserve">Film Director</w:t>
      </w:r>
      <w:r>
        <w:t xml:space="preserve"> </w:t>
      </w:r>
      <w:r>
        <w:t xml:space="preserve">acts as a guide, inviting the audience to see through eyes that recognize both the Ottoman echoes and the Republican modernity.</w:t>
      </w:r>
    </w:p>
    <w:p>
      <w:pPr>
        <w:pStyle w:val="BodyText"/>
      </w:pPr>
      <w:r>
        <w:t xml:space="preserve">The visual language employed by directors in this region is distinct. There is a reliance on long takes and static shots, reminiscent of masters like Nuri Bilge Ceylan, which allow viewers to absorb the texture of life in</w:t>
      </w:r>
      <w:r>
        <w:t xml:space="preserve"> </w:t>
      </w:r>
      <w:r>
        <w:rPr>
          <w:bCs/>
          <w:b/>
        </w:rPr>
        <w:t xml:space="preserve">Turkey Istanbul</w:t>
      </w:r>
      <w:r>
        <w:t xml:space="preserve">. These cinematic choices reflect a philosophical approach where time itself becomes a subject. The director’s job is to frame these moments so that the audience feels the weight of history pressing against the present moment.</w:t>
      </w:r>
    </w:p>
    <w:bookmarkEnd w:id="20"/>
    <w:bookmarkStart w:id="21" w:name="X4b6709cc6235418f4f92c0b7837a415c5ea6068"/>
    <w:p>
      <w:pPr>
        <w:pStyle w:val="Heading2"/>
      </w:pPr>
      <w:r>
        <w:t xml:space="preserve">Narrative Responsibilities and Cultural Identity</w:t>
      </w:r>
    </w:p>
    <w:p>
      <w:pPr>
        <w:pStyle w:val="FirstParagraph"/>
      </w:pPr>
      <w:r>
        <w:t xml:space="preserve">Beyond visuals, the role of the</w:t>
      </w:r>
      <w:r>
        <w:t xml:space="preserve"> </w:t>
      </w:r>
      <w:r>
        <w:rPr>
          <w:bCs/>
          <w:b/>
        </w:rPr>
        <w:t xml:space="preserve">Film Director</w:t>
      </w:r>
      <w:r>
        <w:t xml:space="preserve"> </w:t>
      </w:r>
      <w:r>
        <w:t xml:space="preserve">involves navigating complex social and political landscapes. The cinema of Turkey has long been a space for discussing identity, migration, gender roles, and political tension. Directors such as Fatih Akin have utilized their platform to explore the diasporic experience, connecting</w:t>
      </w:r>
      <w:r>
        <w:t xml:space="preserve"> </w:t>
      </w:r>
      <w:r>
        <w:rPr>
          <w:bCs/>
          <w:b/>
        </w:rPr>
        <w:t xml:space="preserve">Turkey Istanbul</w:t>
      </w:r>
      <w:r>
        <w:t xml:space="preserve"> </w:t>
      </w:r>
      <w:r>
        <w:t xml:space="preserve">with Europe and highlighting the hybrid identities of its inhabitants. In this context, the director becomes a mediator between conflicting worldviews.</w:t>
      </w:r>
    </w:p>
    <w:p>
      <w:pPr>
        <w:pStyle w:val="BodyText"/>
      </w:pPr>
      <w:r>
        <w:t xml:space="preserve">An essay analyzing film in this region must acknowledge that a</w:t>
      </w:r>
      <w:r>
        <w:t xml:space="preserve"> </w:t>
      </w:r>
      <w:r>
        <w:rPr>
          <w:bCs/>
          <w:b/>
        </w:rPr>
        <w:t xml:space="preserve">Film Director</w:t>
      </w:r>
      <w:r>
        <w:t xml:space="preserve"> </w:t>
      </w:r>
      <w:r>
        <w:t xml:space="preserve">often bears the responsibility of representing marginalized voices. Whether focusing on Kurdish culture, Alese communities, or urban poverty in the outskirts of Istanbul, the director chooses whose story gets told and how it is framed. This selection process is inherently political. The director’s vision shapes public perception and can challenge stereotypes that have long plagued international understandings of</w:t>
      </w:r>
      <w:r>
        <w:t xml:space="preserve"> </w:t>
      </w:r>
      <w:r>
        <w:rPr>
          <w:bCs/>
          <w:b/>
        </w:rPr>
        <w:t xml:space="preserve">Turkey Istanbul</w:t>
      </w:r>
      <w:r>
        <w:t xml:space="preserve">. By focusing on humanistic stories rather than exoticized portrayals, contemporary directors are reshaping the global narrative of the city.</w:t>
      </w:r>
    </w:p>
    <w:bookmarkEnd w:id="21"/>
    <w:bookmarkStart w:id="22" w:name="Xff8a32eba3079f4a9a60e0ba5b258ef5a7d1b90"/>
    <w:p>
      <w:pPr>
        <w:pStyle w:val="Heading2"/>
      </w:pPr>
      <w:r>
        <w:t xml:space="preserve">The Evolution: From Yeşilçam to Contemporary Realism</w:t>
      </w:r>
    </w:p>
    <w:p>
      <w:pPr>
        <w:pStyle w:val="FirstParagraph"/>
      </w:pPr>
      <w:r>
        <w:t xml:space="preserve">The history of filmmaking in this region is rich and varied. Historically, the center of Turkish cinema was Yeşilçam, a district in Istanbul known as Turkey’s answer to Hollywood. While the industry has shifted geographically and stylistically, the legacy remains crucial for today’s</w:t>
      </w:r>
      <w:r>
        <w:t xml:space="preserve"> </w:t>
      </w:r>
      <w:r>
        <w:rPr>
          <w:bCs/>
          <w:b/>
        </w:rPr>
        <w:t xml:space="preserve">Film Director</w:t>
      </w:r>
      <w:r>
        <w:t xml:space="preserve">. The melodramatic traditions of Yeşilçam have given way to a more nuanced, international style of filmmaking that aligns with European arthouse sensibilities while retaining local emotional resonance.</w:t>
      </w:r>
    </w:p>
    <w:p>
      <w:pPr>
        <w:pStyle w:val="BodyText"/>
      </w:pPr>
      <w:r>
        <w:t xml:space="preserve">Modern directors in</w:t>
      </w:r>
      <w:r>
        <w:t xml:space="preserve"> </w:t>
      </w:r>
      <w:r>
        <w:rPr>
          <w:bCs/>
          <w:b/>
        </w:rPr>
        <w:t xml:space="preserve">Turkey Istanbul</w:t>
      </w:r>
      <w:r>
        <w:t xml:space="preserve"> </w:t>
      </w:r>
      <w:r>
        <w:t xml:space="preserve">are increasingly collaborating with international funding bodies and festivals. This globalization has influenced the aesthetic choices of the</w:t>
      </w:r>
      <w:r>
        <w:t xml:space="preserve"> </w:t>
      </w:r>
      <w:r>
        <w:rPr>
          <w:bCs/>
          <w:b/>
        </w:rPr>
        <w:t xml:space="preserve">Film Director</w:t>
      </w:r>
      <w:r>
        <w:t xml:space="preserve">, leading to higher production values and more complex narrative structures. However, there is a conscious effort to maintain authenticity. Directors often shoot on location rather than in studios, leveraging the natural light and genuine street life of Istanbul to create an immersive experience. This commitment to realism is a hallmark of the contemporary directorial style in the region.</w:t>
      </w:r>
    </w:p>
    <w:bookmarkEnd w:id="22"/>
    <w:bookmarkStart w:id="23" w:name="challenges-and-future-prospects"/>
    <w:p>
      <w:pPr>
        <w:pStyle w:val="Heading2"/>
      </w:pPr>
      <w:r>
        <w:t xml:space="preserve">Challenges and Future Prospects</w:t>
      </w:r>
    </w:p>
    <w:p>
      <w:pPr>
        <w:pStyle w:val="FirstParagraph"/>
      </w:pPr>
      <w:r>
        <w:t xml:space="preserve">Navigating the film industry in</w:t>
      </w:r>
      <w:r>
        <w:t xml:space="preserve"> </w:t>
      </w:r>
      <w:r>
        <w:rPr>
          <w:bCs/>
          <w:b/>
        </w:rPr>
        <w:t xml:space="preserve">Turkey Istanbul</w:t>
      </w:r>
      <w:r>
        <w:t xml:space="preserve"> </w:t>
      </w:r>
      <w:r>
        <w:t xml:space="preserve">is not without its challenges. Censorship, economic instability, and rapid urbanization pose significant hurdles for any creative professional. The physical transformation of the city—where historic buildings are often demolished to make way for luxury apartments—creates a sense of urgency among filmmakers to document what is disappearing. For many</w:t>
      </w:r>
      <w:r>
        <w:t xml:space="preserve"> </w:t>
      </w:r>
      <w:r>
        <w:rPr>
          <w:bCs/>
          <w:b/>
        </w:rPr>
        <w:t xml:space="preserve">Film Directors</w:t>
      </w:r>
      <w:r>
        <w:t xml:space="preserve">, cinema becomes an act of preservation, an archive of memories and places that may soon vanish.</w:t>
      </w:r>
    </w:p>
    <w:p>
      <w:pPr>
        <w:pStyle w:val="BodyText"/>
      </w:pPr>
      <w:r>
        <w:t xml:space="preserve">Furthermore, the digital revolution has democratized filmmaking. Younger generations in Istanbul are using smartphones and affordable editing software to tell their own stories, bypassing traditional gatekeepers. This shift is expanding the definition of what a</w:t>
      </w:r>
      <w:r>
        <w:t xml:space="preserve"> </w:t>
      </w:r>
      <w:r>
        <w:rPr>
          <w:bCs/>
          <w:b/>
        </w:rPr>
        <w:t xml:space="preserve">Film Director</w:t>
      </w:r>
      <w:r>
        <w:t xml:space="preserve"> </w:t>
      </w:r>
      <w:r>
        <w:t xml:space="preserve">can be. It is no longer just about leading a large crew; it is about having a distinct perspective and the ability to communicate that vision effectively.</w:t>
      </w:r>
    </w:p>
    <w:bookmarkEnd w:id="23"/>
    <w:bookmarkStart w:id="24" w:name="X786faa658caef421e47c35c88d6c647affd81be"/>
    <w:p>
      <w:pPr>
        <w:pStyle w:val="Heading2"/>
      </w:pPr>
      <w:r>
        <w:t xml:space="preserve">Conclusion: The Director as Cultural Archivist</w:t>
      </w:r>
    </w:p>
    <w:p>
      <w:pPr>
        <w:pStyle w:val="FirstParagraph"/>
      </w:pPr>
      <w:r>
        <w:t xml:space="preserve">In conclusion, the film director in</w:t>
      </w:r>
      <w:r>
        <w:t xml:space="preserve"> </w:t>
      </w:r>
      <w:r>
        <w:rPr>
          <w:bCs/>
          <w:b/>
        </w:rPr>
        <w:t xml:space="preserve">Turkey Istanbul</w:t>
      </w:r>
      <w:r>
        <w:t xml:space="preserve"> </w:t>
      </w:r>
      <w:r>
        <w:t xml:space="preserve">holds a position of profound importance. They are not just entertainers but cultural archivists, social commentators, and visual poets. Through their lens, the complexities of a city that straddles two continents are distilled into stories that resonate universally yet remain deeply rooted in local specificity.</w:t>
      </w:r>
    </w:p>
    <w:p>
      <w:pPr>
        <w:pStyle w:val="BodyText"/>
      </w:pPr>
      <w:r>
        <w:t xml:space="preserve">The essay above highlights how the</w:t>
      </w:r>
      <w:r>
        <w:t xml:space="preserve"> </w:t>
      </w:r>
      <w:r>
        <w:rPr>
          <w:bCs/>
          <w:b/>
        </w:rPr>
        <w:t xml:space="preserve">Film Director</w:t>
      </w:r>
      <w:r>
        <w:t xml:space="preserve"> </w:t>
      </w:r>
      <w:r>
        <w:t xml:space="preserve">interacts with the unique geography and social fabric of</w:t>
      </w:r>
      <w:r>
        <w:t xml:space="preserve"> </w:t>
      </w:r>
      <w:r>
        <w:rPr>
          <w:bCs/>
          <w:b/>
        </w:rPr>
        <w:t xml:space="preserve">Turkey Istanbul</w:t>
      </w:r>
      <w:r>
        <w:t xml:space="preserve">. Whether through the melancholic long takes of arthouse cinema or the vibrant narratives of independent productions, these directors shape our understanding of identity, memory, and place. As Istanbul continues to evolve, so too will its cinema. The next generation of directors will undoubtedly bring new voices and perspectives to this ever-changing stage.</w:t>
      </w:r>
    </w:p>
    <w:p>
      <w:pPr>
        <w:pStyle w:val="BodyText"/>
      </w:pPr>
      <w:r>
        <w:t xml:space="preserve">For students, scholars, and enthusiasts interested in global cinema focusing on</w:t>
      </w:r>
      <w:r>
        <w:t xml:space="preserve"> </w:t>
      </w:r>
      <w:r>
        <w:rPr>
          <w:bCs/>
          <w:b/>
        </w:rPr>
        <w:t xml:space="preserve">Turkey Istanbul</w:t>
      </w:r>
      <w:r>
        <w:t xml:space="preserve">, studying the work of these directors is essential. It offers a window into the human condition as experienced through one of the world’s most fascinating urban centers. The synergy between the artistic intent of the director and the evocative backdrop of Istanbul ensures that this regional cinema will remain a vital and compelling field of study.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Influence of the Film Director in Turkey Istanbul</dc:title>
  <dc:creator/>
  <dc:language>en</dc:language>
  <cp:keywords/>
  <dcterms:created xsi:type="dcterms:W3CDTF">2026-07-29T15:12:22Z</dcterms:created>
  <dcterms:modified xsi:type="dcterms:W3CDTF">2026-07-29T15:12:22Z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