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9e075bbf9d2cce16fb013ad1b669ae69daf8299"/>
    <w:p>
      <w:pPr>
        <w:pStyle w:val="Heading1"/>
      </w:pPr>
      <w:r>
        <w:t xml:space="preserve">The Cinematic Architect: An Essay on the Film Director in United States Chicago</w:t>
      </w:r>
    </w:p>
    <w:p>
      <w:pPr>
        <w:pStyle w:val="FirstParagraph"/>
      </w:pPr>
      <w:r>
        <w:t xml:space="preserve">The role of a</w:t>
      </w:r>
      <w:r>
        <w:t xml:space="preserve"> </w:t>
      </w:r>
      <w:r>
        <w:rPr>
          <w:bCs/>
          <w:b/>
        </w:rPr>
        <w:t xml:space="preserve">Film Director</w:t>
      </w:r>
      <w:r>
        <w:t xml:space="preserve"> </w:t>
      </w:r>
      <w:r>
        <w:t xml:space="preserve">is often misunderstood as merely that of a commander, barking orders to actors and technicians. However, true cinematic mastery requires a profound synthesis of artistic vision, technical proficiency, and psychological insight. When we examine the landscape of cinema within the specific cultural and industrial context of</w:t>
      </w:r>
      <w:r>
        <w:t xml:space="preserve"> </w:t>
      </w:r>
      <w:r>
        <w:rPr>
          <w:bCs/>
          <w:b/>
        </w:rPr>
        <w:t xml:space="preserve">United States Chicago</w:t>
      </w:r>
      <w:r>
        <w:t xml:space="preserve">, the definition expands further. In this historic Midwestern metropolis, which serves as both a bustling production hub and a crucible for gritty realism, the</w:t>
      </w:r>
      <w:r>
        <w:t xml:space="preserve"> </w:t>
      </w:r>
      <w:r>
        <w:rPr>
          <w:bCs/>
          <w:b/>
        </w:rPr>
        <w:t xml:space="preserve">Film Director</w:t>
      </w:r>
      <w:r>
        <w:t xml:space="preserve"> </w:t>
      </w:r>
      <w:r>
        <w:t xml:space="preserve">acts not just as a storyteller, but as an urban archaeologist and social commentator. This essay explores the multifaceted responsibilities of the</w:t>
      </w:r>
      <w:r>
        <w:t xml:space="preserve"> </w:t>
      </w:r>
      <w:r>
        <w:rPr>
          <w:bCs/>
          <w:b/>
        </w:rPr>
        <w:t xml:space="preserve">Film Director</w:t>
      </w:r>
      <w:r>
        <w:t xml:space="preserve">, with particular attention to how these duties manifest in one of America's most culturally significant cities.</w:t>
      </w:r>
    </w:p>
    <w:bookmarkStart w:id="20" w:name="the-visionary-and-the-interpreter"/>
    <w:p>
      <w:pPr>
        <w:pStyle w:val="Heading2"/>
      </w:pPr>
      <w:r>
        <w:t xml:space="preserve">The Visionary and The Interpreter</w:t>
      </w:r>
    </w:p>
    <w:p>
      <w:pPr>
        <w:pStyle w:val="FirstParagraph"/>
      </w:pPr>
      <w:r>
        <w:t xml:space="preserve">At its core, the primary duty of a</w:t>
      </w:r>
      <w:r>
        <w:t xml:space="preserve"> </w:t>
      </w:r>
      <w:r>
        <w:rPr>
          <w:bCs/>
          <w:b/>
        </w:rPr>
        <w:t xml:space="preserve">Film Director</w:t>
      </w:r>
      <w:r>
        <w:t xml:space="preserve"> </w:t>
      </w:r>
      <w:r>
        <w:t xml:space="preserve">is the translation of abstract text into concrete visual emotion. While screenwriters provide the blueprint through dialogue and plot structure, it is the director who constructs the house. This involves making critical decisions about lighting, composition, color palettes, and pacing. In</w:t>
      </w:r>
      <w:r>
        <w:t xml:space="preserve"> </w:t>
      </w:r>
      <w:r>
        <w:rPr>
          <w:bCs/>
          <w:b/>
        </w:rPr>
        <w:t xml:space="preserve">United States Chicago</w:t>
      </w:r>
      <w:r>
        <w:t xml:space="preserve">, these choices are particularly loaded with historical resonance. A</w:t>
      </w:r>
      <w:r>
        <w:t xml:space="preserve"> </w:t>
      </w:r>
      <w:r>
        <w:rPr>
          <w:bCs/>
          <w:b/>
        </w:rPr>
        <w:t xml:space="preserve">Film Director</w:t>
      </w:r>
      <w:r>
        <w:t xml:space="preserve"> </w:t>
      </w:r>
      <w:r>
        <w:t xml:space="preserve">working in this region must navigate the unique architectural grandeur of downtown skyscrapers and the decaying industrial textures of the South Side. The director’s vision is not created in a vacuum; it is shaped by the environment. For instance, a noir-style thriller set in Chicago requires a director to understand how rain interacts with neon lights on Lake Shore Drive or how shadows fall across brutalist concrete structures in neighborhoods like Back of the Yards.</w:t>
      </w:r>
    </w:p>
    <w:p>
      <w:pPr>
        <w:pStyle w:val="BodyText"/>
      </w:pPr>
      <w:r>
        <w:t xml:space="preserve">Furthermore, the</w:t>
      </w:r>
      <w:r>
        <w:t xml:space="preserve"> </w:t>
      </w:r>
      <w:r>
        <w:rPr>
          <w:bCs/>
          <w:b/>
        </w:rPr>
        <w:t xml:space="preserve">Film Director</w:t>
      </w:r>
      <w:r>
        <w:t xml:space="preserve"> </w:t>
      </w:r>
      <w:r>
        <w:t xml:space="preserve">must serve as an interpreter of subtext. In a city known for its complex social stratifications and deep-rooted political history, what is left unsaid is often as important as what is spoken. A skilled director guides actors to convey these layers without explicit dialogue. This requires a nuanced understanding of human behavior that reflects the diverse demographics of</w:t>
      </w:r>
      <w:r>
        <w:t xml:space="preserve"> </w:t>
      </w:r>
      <w:r>
        <w:rPr>
          <w:bCs/>
          <w:b/>
        </w:rPr>
        <w:t xml:space="preserve">United States Chicago</w:t>
      </w:r>
      <w:r>
        <w:t xml:space="preserve">, from the affluent Gold Coast to the working-class enclaves of Pilsen and Little Village.</w:t>
      </w:r>
    </w:p>
    <w:bookmarkEnd w:id="20"/>
    <w:bookmarkStart w:id="21" w:name="the-collaborative-conductor"/>
    <w:p>
      <w:pPr>
        <w:pStyle w:val="Heading2"/>
      </w:pPr>
      <w:r>
        <w:t xml:space="preserve">The Collaborative Conductor</w:t>
      </w:r>
    </w:p>
    <w:p>
      <w:pPr>
        <w:pStyle w:val="FirstParagraph"/>
      </w:pPr>
      <w:r>
        <w:t xml:space="preserve">Beyond artistic vision, the operational aspect of being a</w:t>
      </w:r>
      <w:r>
        <w:t xml:space="preserve"> </w:t>
      </w:r>
      <w:r>
        <w:rPr>
          <w:bCs/>
          <w:b/>
        </w:rPr>
        <w:t xml:space="preserve">Film Director</w:t>
      </w:r>
      <w:r>
        <w:t xml:space="preserve"> </w:t>
      </w:r>
      <w:r>
        <w:t xml:space="preserve">is fundamentally collaborative. No film is made alone; it is an orchestral effort involving cinematographers, production designers, costume makers, and editors. The director’s role here shifts to that of a conductor or diplomat. They must foster an environment where creative contributions are welcomed while maintaining the cohesion of the final narrative product.</w:t>
      </w:r>
    </w:p>
    <w:p>
      <w:pPr>
        <w:pStyle w:val="BodyText"/>
      </w:pPr>
      <w:r>
        <w:t xml:space="preserve">In the context of</w:t>
      </w:r>
      <w:r>
        <w:t xml:space="preserve"> </w:t>
      </w:r>
      <w:r>
        <w:rPr>
          <w:bCs/>
          <w:b/>
        </w:rPr>
        <w:t xml:space="preserve">United States Chicago</w:t>
      </w:r>
      <w:r>
        <w:t xml:space="preserve">, this collaboration extends to engaging with local communities and unions, which have strong traditions in film production. The director must build trust with local crews who possess intimate knowledge of shooting permits, weather patterns, and logistical challenges specific to the city. For example, filming on location near Millennium Park or along the Chicago River requires precise coordination that a</w:t>
      </w:r>
      <w:r>
        <w:t xml:space="preserve"> </w:t>
      </w:r>
      <w:r>
        <w:rPr>
          <w:bCs/>
          <w:b/>
        </w:rPr>
        <w:t xml:space="preserve">Film Director</w:t>
      </w:r>
      <w:r>
        <w:t xml:space="preserve"> </w:t>
      </w:r>
      <w:r>
        <w:t xml:space="preserve">must oversee intimately. Failure to respect these logistical realities can derail production budgets and timelines. Thus, leadership in this field is not just about creative authority but about operational competence and empathy.</w:t>
      </w:r>
    </w:p>
    <w:bookmarkEnd w:id="21"/>
    <w:bookmarkStart w:id="22" w:name="X017e82f133b44577fe3ed95cd5f763e44f93ba4"/>
    <w:p>
      <w:pPr>
        <w:pStyle w:val="Heading2"/>
      </w:pPr>
      <w:r>
        <w:t xml:space="preserve">The Social Commentator and Cultural Custodian</w:t>
      </w:r>
    </w:p>
    <w:p>
      <w:pPr>
        <w:pStyle w:val="FirstParagraph"/>
      </w:pPr>
      <w:r>
        <w:t xml:space="preserve">Cinema has long served as a mirror to society, and the</w:t>
      </w:r>
      <w:r>
        <w:t xml:space="preserve"> </w:t>
      </w:r>
      <w:r>
        <w:rPr>
          <w:bCs/>
          <w:b/>
        </w:rPr>
        <w:t xml:space="preserve">Film Director</w:t>
      </w:r>
      <w:r>
        <w:t xml:space="preserve"> </w:t>
      </w:r>
      <w:r>
        <w:t xml:space="preserve">stands at the helm of this reflection. In</w:t>
      </w:r>
      <w:r>
        <w:t xml:space="preserve"> </w:t>
      </w:r>
      <w:r>
        <w:rPr>
          <w:bCs/>
          <w:b/>
        </w:rPr>
        <w:t xml:space="preserve">United States Chicago</w:t>
      </w:r>
      <w:r>
        <w:t xml:space="preserve">, a city with a rich history of labor movements, civil rights activism, and artistic innovation (from the blues scene to improvisational theater), there is an inherent expectation that films will engage with social realities. A</w:t>
      </w:r>
      <w:r>
        <w:t xml:space="preserve"> </w:t>
      </w:r>
      <w:r>
        <w:rPr>
          <w:bCs/>
          <w:b/>
        </w:rPr>
        <w:t xml:space="preserve">Film Director</w:t>
      </w:r>
      <w:r>
        <w:t xml:space="preserve"> </w:t>
      </w:r>
      <w:r>
        <w:t xml:space="preserve">often bears the responsibility of amplifying underrepresented voices or critiquing systemic issues such as economic disparity and urban decay.</w:t>
      </w:r>
    </w:p>
    <w:p>
      <w:pPr>
        <w:pStyle w:val="BodyText"/>
      </w:pPr>
      <w:r>
        <w:t xml:space="preserve">This does not mean every film must be overtly political, but it does require a heightened awareness of context. For example, when a</w:t>
      </w:r>
      <w:r>
        <w:t xml:space="preserve"> </w:t>
      </w:r>
      <w:r>
        <w:rPr>
          <w:bCs/>
          <w:b/>
        </w:rPr>
        <w:t xml:space="preserve">Film Director</w:t>
      </w:r>
      <w:r>
        <w:t xml:space="preserve"> </w:t>
      </w:r>
      <w:r>
        <w:t xml:space="preserve">depicts life in Chicago’s housing projects or the vibrant jazz clubs of Bronzeville, they are curating cultural heritage. They decide whose stories are told and how those stories are framed. This power carries ethical weight. The director must avoid stereotyping and strive for authenticity, drawing on the real-life experiences of those who inhabit these spaces. By doing so, they contribute to a broader national dialogue about what it means to live in modern America.</w:t>
      </w:r>
    </w:p>
    <w:bookmarkEnd w:id="22"/>
    <w:bookmarkStart w:id="23" w:name="the-technical-innovator"/>
    <w:p>
      <w:pPr>
        <w:pStyle w:val="Heading2"/>
      </w:pPr>
      <w:r>
        <w:t xml:space="preserve">The Technical Innovator</w:t>
      </w:r>
    </w:p>
    <w:p>
      <w:pPr>
        <w:pStyle w:val="FirstParagraph"/>
      </w:pPr>
      <w:r>
        <w:t xml:space="preserve">Technology continues to reshape the role of the</w:t>
      </w:r>
      <w:r>
        <w:t xml:space="preserve"> </w:t>
      </w:r>
      <w:r>
        <w:rPr>
          <w:bCs/>
          <w:b/>
        </w:rPr>
        <w:t xml:space="preserve">Film Director</w:t>
      </w:r>
      <w:r>
        <w:t xml:space="preserve">. In an era dominated by digital cinematography, virtual production, and advanced post-production software, directors must remain technically literate. They need to understand what is possible visually to bring their imagination to life without being constrained by outdated methods.</w:t>
      </w:r>
    </w:p>
    <w:p>
      <w:pPr>
        <w:pStyle w:val="BodyText"/>
      </w:pPr>
      <w:r>
        <w:t xml:space="preserve">In</w:t>
      </w:r>
      <w:r>
        <w:t xml:space="preserve"> </w:t>
      </w:r>
      <w:r>
        <w:rPr>
          <w:bCs/>
          <w:b/>
        </w:rPr>
        <w:t xml:space="preserve">United States Chicago</w:t>
      </w:r>
      <w:r>
        <w:t xml:space="preserve">, a hub for technology and innovation alongside traditional manufacturing, filmmakers have access to cutting-edge resources. A forward-thinking</w:t>
      </w:r>
      <w:r>
        <w:t xml:space="preserve"> </w:t>
      </w:r>
      <w:r>
        <w:rPr>
          <w:bCs/>
          <w:b/>
        </w:rPr>
        <w:t xml:space="preserve">Film Director</w:t>
      </w:r>
      <w:r>
        <w:t xml:space="preserve"> </w:t>
      </w:r>
      <w:r>
        <w:t xml:space="preserve">might utilize drone footage to capture the sprawling geometry of the city skyline or employ high-frame-rate cameras to enhance action sequences in industrial settings. However, technical prowess must never overshadow storytelling. The director’s job is to ensure that technology serves the narrative, not vice versa. Whether shooting a low-budget indie drama on iPhone or a blockbuster with IMAX cameras, the</w:t>
      </w:r>
      <w:r>
        <w:t xml:space="preserve"> </w:t>
      </w:r>
      <w:r>
        <w:rPr>
          <w:bCs/>
          <w:b/>
        </w:rPr>
        <w:t xml:space="preserve">Film Director</w:t>
      </w:r>
      <w:r>
        <w:t xml:space="preserve"> </w:t>
      </w:r>
      <w:r>
        <w:t xml:space="preserve">must maintain focus on emotional truth.</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Film Director</w:t>
      </w:r>
      <w:r>
        <w:t xml:space="preserve"> </w:t>
      </w:r>
      <w:r>
        <w:t xml:space="preserve">is extraordinarily complex, demanding a balance between artistic integrity and practical execution. When situated within the vibrant cultural ecosystem of</w:t>
      </w:r>
      <w:r>
        <w:t xml:space="preserve"> </w:t>
      </w:r>
      <w:r>
        <w:rPr>
          <w:bCs/>
          <w:b/>
        </w:rPr>
        <w:t xml:space="preserve">United States Chicago</w:t>
      </w:r>
      <w:r>
        <w:t xml:space="preserve">, these demands are further intensified by the city’s rich history and diverse population. The director must be a visionary artist, translating scripts into compelling visuals; a collaborative leader, uniting teams toward a common goal; a social commentator, reflecting and critiquing societal issues; and a technical innovator, leveraging new tools for storytelling.</w:t>
      </w:r>
    </w:p>
    <w:p>
      <w:pPr>
        <w:pStyle w:val="BodyText"/>
      </w:pPr>
      <w:r>
        <w:t xml:space="preserve">Ultimately, the</w:t>
      </w:r>
      <w:r>
        <w:t xml:space="preserve"> </w:t>
      </w:r>
      <w:r>
        <w:rPr>
          <w:bCs/>
          <w:b/>
        </w:rPr>
        <w:t xml:space="preserve">Film Director</w:t>
      </w:r>
      <w:r>
        <w:t xml:space="preserve"> </w:t>
      </w:r>
      <w:r>
        <w:t xml:space="preserve">in</w:t>
      </w:r>
      <w:r>
        <w:t xml:space="preserve"> </w:t>
      </w:r>
      <w:r>
        <w:rPr>
          <w:bCs/>
          <w:b/>
        </w:rPr>
        <w:t xml:space="preserve">United States Chicago</w:t>
      </w:r>
      <w:r>
        <w:t xml:space="preserve"> </w:t>
      </w:r>
      <w:r>
        <w:t xml:space="preserve">does more than make movies. They craft narratives that resonate with local audiences while speaking to global viewers. They preserve cultural memory and challenge social norms through the powerful medium of cinema. As technology evolves and society changes, the core mission remains: to illuminate the human condition through light, sound, and movement, rooted firmly in the distinct spirit of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 Essay on the Film Director in United States Chicago</dc:title>
  <dc:creator/>
  <dc:language>en</dc:language>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