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Miami:</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5" w:name="visions-of-the-tropics"/>
    <w:p>
      <w:pPr>
        <w:pStyle w:val="Heading1"/>
      </w:pPr>
      <w:r>
        <w:t xml:space="preserve">Visions of the Tropics</w:t>
      </w:r>
    </w:p>
    <w:p>
      <w:pPr>
        <w:pStyle w:val="FirstParagraph"/>
      </w:pPr>
      <w:r>
        <w:t xml:space="preserve">An Essay on the Role of the Film Director in United States Miami</w:t>
      </w:r>
    </w:p>
    <w:p>
      <w:pPr>
        <w:pStyle w:val="BodyText"/>
      </w:pPr>
      <w:r>
        <w:t xml:space="preserve">The art of filmmaking is a complex symphony of visual, auditory, and narrative elements, but at its core lies a singular vision. That vision is guided by one individual: the film director. In many cinematic traditions, particularly those rooted in Europe or Asia, the role of the director has historically been viewed through an auteurist lens—a solitary genius imposing a strict artistic will upon their work. However, when we examine the specific context of</w:t>
      </w:r>
      <w:r>
        <w:t xml:space="preserve"> </w:t>
      </w:r>
      <w:r>
        <w:rPr>
          <w:bCs/>
          <w:b/>
        </w:rPr>
        <w:t xml:space="preserve">United States Miami</w:t>
      </w:r>
      <w:r>
        <w:t xml:space="preserve">, this traditional definition expands and shifts dramatically. The film director operating within this vibrant South Floridian ecosystem must act not only as an artist but as a cultural interpreter, navigating the unique interplay of light, language, and global influence that defines</w:t>
      </w:r>
      <w:r>
        <w:t xml:space="preserve"> </w:t>
      </w:r>
      <w:r>
        <w:rPr>
          <w:iCs/>
          <w:i/>
        </w:rPr>
        <w:t xml:space="preserve">United States Miami</w:t>
      </w:r>
      <w:r>
        <w:t xml:space="preserve">.</w:t>
      </w:r>
    </w:p>
    <w:bookmarkStart w:id="20" w:name="the-director-as-architect-of-atmosphere"/>
    <w:p>
      <w:pPr>
        <w:pStyle w:val="Heading2"/>
      </w:pPr>
      <w:r>
        <w:t xml:space="preserve">The Director as Architect of Atmosphere</w:t>
      </w:r>
    </w:p>
    <w:p>
      <w:pPr>
        <w:pStyle w:val="FirstParagraph"/>
      </w:pPr>
      <w:r>
        <w:t xml:space="preserve">To understand the film director in this specific locale, one must first understand the canvas upon which they work.</w:t>
      </w:r>
      <w:r>
        <w:t xml:space="preserve"> </w:t>
      </w:r>
      <w:r>
        <w:rPr>
          <w:bCs/>
          <w:b/>
        </w:rPr>
        <w:t xml:space="preserve">Miami</w:t>
      </w:r>
      <w:r>
        <w:t xml:space="preserve"> </w:t>
      </w:r>
      <w:r>
        <w:t xml:space="preserve">is not merely a setting; it is a character itself. The humid air that clings to characters’ skin, the neon-lit Art Deco facades that reflect off rain-slicked streets, and the endless expanse of turquoise water create an atmosphere that demands specific directorial choices. A film director working in</w:t>
      </w:r>
      <w:r>
        <w:t xml:space="preserve"> </w:t>
      </w:r>
      <w:r>
        <w:rPr>
          <w:bCs/>
          <w:b/>
        </w:rPr>
        <w:t xml:space="preserve">United States Miami</w:t>
      </w:r>
      <w:r>
        <w:t xml:space="preserve"> </w:t>
      </w:r>
      <w:r>
        <w:t xml:space="preserve">must possess a keen sensitivity to light. The harshness of the tropical sun versus the soft glow of twilight creates distinct visual rhythms. Unlike directors in Los Angeles or New York, whose environments offer more varied urban textures and overcast skies, the director in Miami often fights or embraces a monochromatic brightness that can wash out details if not carefully managed through cinematography and color grading.</w:t>
      </w:r>
    </w:p>
    <w:p>
      <w:pPr>
        <w:pStyle w:val="BodyText"/>
      </w:pPr>
      <w:r>
        <w:t xml:space="preserve">This environmental pressure forces the film director to be highly intentional about pacing. The languid heat of</w:t>
      </w:r>
      <w:r>
        <w:t xml:space="preserve"> </w:t>
      </w:r>
      <w:r>
        <w:rPr>
          <w:bCs/>
          <w:b/>
        </w:rPr>
        <w:t xml:space="preserve">Miami</w:t>
      </w:r>
      <w:r>
        <w:t xml:space="preserve"> </w:t>
      </w:r>
      <w:r>
        <w:t xml:space="preserve">often dictates a slower, more deliberate rhythm in storytelling, even when the plot involves high-stakes crime or rapid-fire dialogue. A successful film director understands that this is not a weakness but a stylistic choice intrinsic to the region's identity. By embracing the "Miami Vice" aesthetic without falling into mere nostalgia, modern directors use these environmental cues to build tension and mood.</w:t>
      </w:r>
    </w:p>
    <w:bookmarkEnd w:id="20"/>
    <w:bookmarkStart w:id="21" w:name="navigating-cultural-hybridity"/>
    <w:p>
      <w:pPr>
        <w:pStyle w:val="Heading2"/>
      </w:pPr>
      <w:r>
        <w:t xml:space="preserve">Navigating Cultural Hybridity</w:t>
      </w:r>
    </w:p>
    <w:p>
      <w:pPr>
        <w:pStyle w:val="FirstParagraph"/>
      </w:pPr>
      <w:r>
        <w:t xml:space="preserve">Furthermore, the film director in this context must navigate a complex cultural landscape.</w:t>
      </w:r>
      <w:r>
        <w:t xml:space="preserve"> </w:t>
      </w:r>
      <w:r>
        <w:rPr>
          <w:bCs/>
          <w:b/>
        </w:rPr>
        <w:t xml:space="preserve">Miami</w:t>
      </w:r>
      <w:r>
        <w:t xml:space="preserve"> </w:t>
      </w:r>
      <w:r>
        <w:t xml:space="preserve">is often described as the gateway to Latin America and the Caribbean. Consequently, productions here frequently involve multilingual scripts, diverse casting, and stories that bridge distinct cultural divides. The film director cannot simply impose a single narrative perspective; they must facilitate a dialogue between cultures. This requires a director who is not only skilled in actor direction but also culturally competent.</w:t>
      </w:r>
    </w:p>
    <w:p>
      <w:pPr>
        <w:pStyle w:val="BodyText"/>
      </w:pPr>
      <w:r>
        <w:t xml:space="preserve">For instance, when directing scenes involving Cuban-American or Haitian-American communities within</w:t>
      </w:r>
      <w:r>
        <w:t xml:space="preserve"> </w:t>
      </w:r>
      <w:r>
        <w:rPr>
          <w:bCs/>
          <w:b/>
        </w:rPr>
        <w:t xml:space="preserve">United States Miami</w:t>
      </w:r>
      <w:r>
        <w:t xml:space="preserve">, the director must ensure authenticity. This goes beyond accent coaching; it involves understanding the nuances of code-switching, family dynamics, and historical trauma. The film director becomes a mediator who translates these lived experiences into universal cinematic language without stripping them of their specific local flavor. This responsibility adds a layer of ethical complexity to the role of the film director in this region.</w:t>
      </w:r>
    </w:p>
    <w:bookmarkEnd w:id="21"/>
    <w:bookmarkStart w:id="22" w:name="X8bb8b22be4a491957e00c41807b86f1f927bbdf"/>
    <w:p>
      <w:pPr>
        <w:pStyle w:val="Heading2"/>
      </w:pPr>
      <w:r>
        <w:t xml:space="preserve">The Economic Realities and Creative Freedom</w:t>
      </w:r>
    </w:p>
    <w:p>
      <w:pPr>
        <w:pStyle w:val="FirstParagraph"/>
      </w:pPr>
      <w:r>
        <w:t xml:space="preserve">It is also impossible to ignore the economic factors that shape the work of a film director in Florida. The state has aggressively pursued tax incentives to become a hub for production, bringing major Hollywood studios into direct competition with local independent creators. For an independent film director in</w:t>
      </w:r>
      <w:r>
        <w:t xml:space="preserve"> </w:t>
      </w:r>
      <w:r>
        <w:rPr>
          <w:bCs/>
          <w:b/>
        </w:rPr>
        <w:t xml:space="preserve">Miami</w:t>
      </w:r>
      <w:r>
        <w:t xml:space="preserve">, this presents both opportunities and challenges. The infrastructure is available, but so is the competition for resources.</w:t>
      </w:r>
    </w:p>
    <w:p>
      <w:pPr>
        <w:pStyle w:val="BodyText"/>
      </w:pPr>
      <w:r>
        <w:t xml:space="preserve">The modern film director in this area must be entrepreneurial. They must secure funding, manage logistics in a city where hurricane seasons can disrupt shooting schedules, and negotiate with local unions that are rapidly growing to support the industry's expansion. This pragmatic aspect of directing means that the purely "auteur" dream is often tempered by commercial reality. However, many film directors have found that these constraints breed creativity. Limited budgets often lead to innovative storytelling techniques, forcing the director to rely on strong performances and clever script structures rather than expensive visual effects.</w:t>
      </w:r>
    </w:p>
    <w:bookmarkEnd w:id="22"/>
    <w:bookmarkStart w:id="23" w:name="the-future-of-directing-in-miami"/>
    <w:p>
      <w:pPr>
        <w:pStyle w:val="Heading2"/>
      </w:pPr>
      <w:r>
        <w:t xml:space="preserve">The Future of Directing in Miami</w:t>
      </w:r>
    </w:p>
    <w:p>
      <w:pPr>
        <w:pStyle w:val="FirstParagraph"/>
      </w:pPr>
      <w:r>
        <w:t xml:space="preserve">As</w:t>
      </w:r>
      <w:r>
        <w:t xml:space="preserve"> </w:t>
      </w:r>
      <w:r>
        <w:rPr>
          <w:bCs/>
          <w:b/>
        </w:rPr>
        <w:t xml:space="preserve">United States Miami</w:t>
      </w:r>
      <w:r>
        <w:t xml:space="preserve"> </w:t>
      </w:r>
      <w:r>
        <w:t xml:space="preserve">continues to evolve into a global media hub, the role of the film director is poised for further transformation. We are seeing a rise in local production companies that prioritize homegrown stories, moving away from films that merely use</w:t>
      </w:r>
      <w:r>
        <w:t xml:space="preserve"> </w:t>
      </w:r>
      <w:r>
        <w:rPr>
          <w:iCs/>
          <w:i/>
        </w:rPr>
        <w:t xml:space="preserve">Miami</w:t>
      </w:r>
      <w:r>
        <w:t xml:space="preserve"> </w:t>
      </w:r>
      <w:r>
        <w:t xml:space="preserve">as an exotic backdrop for generic plots. These new films require directors who are deeply embedded in the community and understand its evolving demographics.</w:t>
      </w:r>
    </w:p>
    <w:p>
      <w:pPr>
        <w:pStyle w:val="BodyText"/>
      </w:pPr>
      <w:r>
        <w:t xml:space="preserve">The next generation of film directors emerging from this region is likely to be more diverse than ever before, reflecting the actual population of</w:t>
      </w:r>
      <w:r>
        <w:t xml:space="preserve"> </w:t>
      </w:r>
      <w:r>
        <w:rPr>
          <w:bCs/>
          <w:b/>
        </w:rPr>
        <w:t xml:space="preserve">Miami</w:t>
      </w:r>
      <w:r>
        <w:t xml:space="preserve">. They will bring fresh perspectives on themes such as climate change—particularly rising sea levels—a migration, and the intersection of technology and tradition. The film director in</w:t>
      </w:r>
      <w:r>
        <w:t xml:space="preserve"> </w:t>
      </w:r>
      <w:r>
        <w:rPr>
          <w:iCs/>
          <w:i/>
        </w:rPr>
        <w:t xml:space="preserve">United States Miami</w:t>
      </w:r>
      <w:r>
        <w:t xml:space="preserve"> </w:t>
      </w:r>
      <w:r>
        <w:t xml:space="preserve">will no longer just capture images; they will document a pivotal moment in history for one of America’s most dynamic cities.</w:t>
      </w:r>
    </w:p>
    <w:bookmarkEnd w:id="23"/>
    <w:bookmarkStart w:id="24" w:name="conclusion"/>
    <w:p>
      <w:pPr>
        <w:pStyle w:val="Heading2"/>
      </w:pPr>
      <w:r>
        <w:t xml:space="preserve">Conclusion</w:t>
      </w:r>
    </w:p>
    <w:p>
      <w:pPr>
        <w:pStyle w:val="FirstParagraph"/>
      </w:pPr>
      <w:r>
        <w:t xml:space="preserve">In conclusion, the film director is far more than a technical manager of cameras and actors. In the unique cultural and geographical context of</w:t>
      </w:r>
      <w:r>
        <w:t xml:space="preserve"> </w:t>
      </w:r>
      <w:r>
        <w:rPr>
          <w:bCs/>
          <w:b/>
        </w:rPr>
        <w:t xml:space="preserve">Miami</w:t>
      </w:r>
      <w:r>
        <w:t xml:space="preserve">, they are storytellers who must harmonize with their environment, mediators between diverse cultures, and entrepreneurs navigating a shifting industry landscape. The essence of being a film director in this part of the</w:t>
      </w:r>
      <w:r>
        <w:t xml:space="preserve"> </w:t>
      </w:r>
      <w:r>
        <w:rPr>
          <w:bCs/>
          <w:b/>
        </w:rPr>
        <w:t xml:space="preserve">United States</w:t>
      </w:r>
      <w:r>
        <w:t xml:space="preserve"> </w:t>
      </w:r>
      <w:r>
        <w:t xml:space="preserve">lies in the ability to translate the vibrant, often contradictory energy of</w:t>
      </w:r>
      <w:r>
        <w:t xml:space="preserve"> </w:t>
      </w:r>
      <w:r>
        <w:rPr>
          <w:iCs/>
          <w:i/>
        </w:rPr>
        <w:t xml:space="preserve">Miami</w:t>
      </w:r>
      <w:r>
        <w:t xml:space="preserve"> </w:t>
      </w:r>
      <w:r>
        <w:t xml:space="preserve">into compelling cinema. Whether shooting on a budget or with blockbuster resources, these directors contribute to a rich tapestry of American cinema that is distinctly rooted in place. As Miami continues to grow and change, so too will its film directors, ensuring that the stories told from this corner of the world remain as vivid and enduring as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Miami: An Essay on the Film Director</dc:title>
  <dc:creator/>
  <dc:language>en</dc:language>
  <cp:keywords/>
  <dcterms:created xsi:type="dcterms:W3CDTF">2026-07-29T18:42:05Z</dcterms:created>
  <dcterms:modified xsi:type="dcterms:W3CDTF">2026-07-29T18:42:05Z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