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Eye: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Venezuela</w:t>
      </w:r>
      <w:r>
        <w:t xml:space="preserve"> </w:t>
      </w:r>
      <w:r>
        <w:t xml:space="preserve">Caracas</w:t>
      </w:r>
    </w:p>
    <w:bookmarkStart w:id="25" w:name="X1d1a18d50e0717d5e384e915abd8d4b35158712"/>
    <w:p>
      <w:pPr>
        <w:pStyle w:val="Heading1"/>
      </w:pPr>
      <w:r>
        <w:t xml:space="preserve">The Visionary Eye: The Role of the Film Director in Venezuela Caracas</w:t>
      </w:r>
    </w:p>
    <w:p>
      <w:pPr>
        <w:pStyle w:val="FirstParagraph"/>
      </w:pPr>
      <w:r>
        <w:t xml:space="preserve">In the vast and varied landscape of global cinema, few regions possess as much raw emotional power, historical complexity, and aesthetic richness as South America. Within this continent lies a nation that has long served as both a muse and a battlefield for artists: Venezuela. Specifically, the capital city of</w:t>
      </w:r>
      <w:r>
        <w:t xml:space="preserve"> </w:t>
      </w:r>
      <w:r>
        <w:t xml:space="preserve">Venezuela Caracas</w:t>
      </w:r>
      <w:r>
        <w:t xml:space="preserve"> </w:t>
      </w:r>
      <w:r>
        <w:t xml:space="preserve">stands not merely as a geographic location but as the beating heart of the nation’s cinematic soul. To understand contemporary Venezuelan cinema, one must look to its architect and conductor: the</w:t>
      </w:r>
      <w:r>
        <w:t xml:space="preserve"> </w:t>
      </w:r>
      <w:r>
        <w:t xml:space="preserve">Film Director</w:t>
      </w:r>
      <w:r>
        <w:t xml:space="preserve">. This essay explores how the</w:t>
      </w:r>
      <w:r>
        <w:t xml:space="preserve"> </w:t>
      </w:r>
      <w:r>
        <w:rPr>
          <w:iCs/>
          <w:i/>
        </w:rPr>
        <w:t xml:space="preserve">Film Director</w:t>
      </w:r>
      <w:r>
        <w:t xml:space="preserve"> </w:t>
      </w:r>
      <w:r>
        <w:t xml:space="preserve">operates within the unique socio-political and cultural environment of</w:t>
      </w:r>
      <w:r>
        <w:t xml:space="preserve"> </w:t>
      </w:r>
      <w:r>
        <w:rPr>
          <w:bCs/>
          <w:b/>
        </w:rPr>
        <w:t xml:space="preserve">Venezuela Caracas</w:t>
      </w:r>
      <w:r>
        <w:t xml:space="preserve">, transforming personal vision into collective memory.</w:t>
      </w:r>
    </w:p>
    <w:bookmarkStart w:id="20" w:name="the-director-as-historian-and-witness"/>
    <w:p>
      <w:pPr>
        <w:pStyle w:val="Heading2"/>
      </w:pPr>
      <w:r>
        <w:t xml:space="preserve">The Director as Historian and Witness</w:t>
      </w:r>
    </w:p>
    <w:p>
      <w:pPr>
        <w:pStyle w:val="FirstParagraph"/>
      </w:pPr>
      <w:r>
        <w:t xml:space="preserve">The role of a director extends far beyond the technical management of actors and cameras. In any context, they are storytellers, but in the case of Venezuelan cinema, particularly those rooted in</w:t>
      </w:r>
      <w:r>
        <w:t xml:space="preserve"> </w:t>
      </w:r>
      <w:r>
        <w:t xml:space="preserve">Venezuela Caracas</w:t>
      </w:r>
      <w:r>
        <w:t xml:space="preserve">, the director assumes the mantle of historian and witness. For decades, Venezuela has experienced profound political shifts, economic turbulence, and social stratification. The city of Caracas itself is a microcosm of these dynamics—a sprawling metropolis where gleaming high-rises in areas like El Hatillo contrast sharply with the sprawling hillside communities known as</w:t>
      </w:r>
      <w:r>
        <w:t xml:space="preserve"> </w:t>
      </w:r>
      <w:r>
        <w:rPr>
          <w:iCs/>
          <w:i/>
        </w:rPr>
        <w:t xml:space="preserve">barrios</w:t>
      </w:r>
      <w:r>
        <w:t xml:space="preserve">.</w:t>
      </w:r>
    </w:p>
    <w:p>
      <w:pPr>
        <w:pStyle w:val="BodyText"/>
      </w:pPr>
      <w:r>
        <w:t xml:space="preserve">A film director working in this environment cannot remain neutral. They are tasked with capturing the essence of a society in flux. When we speak of the</w:t>
      </w:r>
      <w:r>
        <w:t xml:space="preserve"> </w:t>
      </w:r>
      <w:r>
        <w:t xml:space="preserve">Film Director</w:t>
      </w:r>
      <w:r>
        <w:t xml:space="preserve"> </w:t>
      </w:r>
      <w:r>
        <w:t xml:space="preserve">in this context, we refer to artists who have used their medium to document resilience, resistance, and hope. Through their lens, the chaotic energy of Caracas becomes a character in itself. The noise of traffic, the vibrant street life, and the solemn silence of isolation are all curated by the director to evoke specific emotional responses from both local and international audiences.</w:t>
      </w:r>
    </w:p>
    <w:bookmarkEnd w:id="20"/>
    <w:bookmarkStart w:id="21" w:name="aesthetic-innovation-born-from-necessity"/>
    <w:p>
      <w:pPr>
        <w:pStyle w:val="Heading2"/>
      </w:pPr>
      <w:r>
        <w:t xml:space="preserve">Aesthetic Innovation Born from Necessity</w:t>
      </w:r>
    </w:p>
    <w:p>
      <w:pPr>
        <w:pStyle w:val="FirstParagraph"/>
      </w:pPr>
      <w:r>
        <w:t xml:space="preserve">Cinema is an art form that requires resources, yet many Venezuelan filmmakers have operated under significant constraints. The economic challenges faced by the country have often led to a unique aesthetic philosophy among the local</w:t>
      </w:r>
      <w:r>
        <w:t xml:space="preserve"> </w:t>
      </w:r>
      <w:r>
        <w:t xml:space="preserve">Film Director</w:t>
      </w:r>
      <w:r>
        <w:t xml:space="preserve"> </w:t>
      </w:r>
      <w:r>
        <w:t xml:space="preserve">community. With limited budgets and equipment, directors in</w:t>
      </w:r>
      <w:r>
        <w:t xml:space="preserve"> </w:t>
      </w:r>
      <w:r>
        <w:rPr>
          <w:bCs/>
          <w:b/>
        </w:rPr>
        <w:t xml:space="preserve">Venezuela Caracas</w:t>
      </w:r>
      <w:r>
        <w:t xml:space="preserve"> </w:t>
      </w:r>
      <w:r>
        <w:t xml:space="preserve">have been forced to innovate. They rely on natural lighting, non-professional actors drawn from the streets of Caracas, and improvised scripts that respond to real-time events.</w:t>
      </w:r>
    </w:p>
    <w:p>
      <w:pPr>
        <w:pStyle w:val="BodyText"/>
      </w:pPr>
      <w:r>
        <w:t xml:space="preserve">This necessity has birthed a style that is gritty, authentic, and intensely human. It is a rejection of polished Hollywood glamour in favor of raw truth. The director becomes a scavenger of reality, piecing together fragments of daily life in the capital to create narratives that resonate deeply with those who live them. This approach highlights the democratic potential of cinema; it suggests that stories from</w:t>
      </w:r>
      <w:r>
        <w:t xml:space="preserve"> </w:t>
      </w:r>
      <w:r>
        <w:t xml:space="preserve">Venezuela Caracas</w:t>
      </w:r>
      <w:r>
        <w:t xml:space="preserve"> </w:t>
      </w:r>
      <w:r>
        <w:t xml:space="preserve">are valuable not because they are exotic, but because they are universally human. The director’s ability to find beauty and drama in everyday struggles defines the modern Venezuelan cinematic identity.</w:t>
      </w:r>
    </w:p>
    <w:bookmarkEnd w:id="21"/>
    <w:bookmarkStart w:id="22" w:name="the-global-stage-and-cultural-diplomacy"/>
    <w:p>
      <w:pPr>
        <w:pStyle w:val="Heading2"/>
      </w:pPr>
      <w:r>
        <w:t xml:space="preserve">The Global Stage and Cultural Diplomacy</w:t>
      </w:r>
    </w:p>
    <w:p>
      <w:pPr>
        <w:pStyle w:val="FirstParagraph"/>
      </w:pPr>
      <w:r>
        <w:t xml:space="preserve">In recent years, filmmakers from Venezuela have gained significant recognition on international stages. Film festivals in Cannes, Berlin, San Sebastián, and Toronto have become platforms where the voice of the Venezuelan director is amplified. These events serve as a form of cultural diplomacy, allowing the world to see through the eyes of Venezuelan artists. When a</w:t>
      </w:r>
      <w:r>
        <w:t xml:space="preserve"> </w:t>
      </w:r>
      <w:r>
        <w:t xml:space="preserve">Film Director</w:t>
      </w:r>
      <w:r>
        <w:t xml:space="preserve"> </w:t>
      </w:r>
      <w:r>
        <w:t xml:space="preserve">from Caracas presents their work abroad, they are not just showcasing entertainment; they are exporting culture and challenging stereotypes.</w:t>
      </w:r>
    </w:p>
    <w:p>
      <w:pPr>
        <w:pStyle w:val="BodyText"/>
      </w:pPr>
      <w:r>
        <w:t xml:space="preserve">The success of these directors demonstrates that cinema can transcend political borders. The universal language of film allows the specific experiences of people in</w:t>
      </w:r>
      <w:r>
        <w:t xml:space="preserve"> </w:t>
      </w:r>
      <w:r>
        <w:rPr>
          <w:bCs/>
          <w:b/>
        </w:rPr>
        <w:t xml:space="preserve">Venezuela Caracas</w:t>
      </w:r>
      <w:r>
        <w:t xml:space="preserve"> </w:t>
      </w:r>
      <w:r>
        <w:t xml:space="preserve">to connect with audiences worldwide. Whether depicting the joy of a street festival or the sorrow of displacement, the director bridges gaps between cultures. This global engagement is crucial for Venezuela, as it helps preserve national identity even when its citizens are dispersed across the globe due to migration.</w:t>
      </w:r>
    </w:p>
    <w:bookmarkEnd w:id="22"/>
    <w:bookmarkStart w:id="23" w:name="the-future-nurturing-new-voices"/>
    <w:p>
      <w:pPr>
        <w:pStyle w:val="Heading2"/>
      </w:pPr>
      <w:r>
        <w:t xml:space="preserve">The Future: Nurturing New Voices</w:t>
      </w:r>
    </w:p>
    <w:p>
      <w:pPr>
        <w:pStyle w:val="FirstParagraph"/>
      </w:pPr>
      <w:r>
        <w:t xml:space="preserve">Looking forward, the trajectory of cinema in this region depends on the continued support and development of emerging talent. The infrastructure for film education in Venezuela has faced challenges, but there remains a strong desire to create art. Young directors growing up in or influenced by</w:t>
      </w:r>
      <w:r>
        <w:t xml:space="preserve"> </w:t>
      </w:r>
      <w:r>
        <w:t xml:space="preserve">Venezuela Caracas</w:t>
      </w:r>
      <w:r>
        <w:t xml:space="preserve"> </w:t>
      </w:r>
      <w:r>
        <w:t xml:space="preserve">are bringing new perspectives to the screen. They are digital natives who blend traditional storytelling techniques with modern technology, utilizing social media and independent distribution platforms.</w:t>
      </w:r>
    </w:p>
    <w:p>
      <w:pPr>
        <w:pStyle w:val="BodyText"/>
      </w:pPr>
      <w:r>
        <w:t xml:space="preserve">The future of the</w:t>
      </w:r>
      <w:r>
        <w:t xml:space="preserve"> </w:t>
      </w:r>
      <w:r>
        <w:rPr>
          <w:iCs/>
          <w:i/>
        </w:rPr>
        <w:t xml:space="preserve">Film Director</w:t>
      </w:r>
      <w:r>
        <w:t xml:space="preserve"> </w:t>
      </w:r>
      <w:r>
        <w:t xml:space="preserve">in this region is one of adaptation and resilience. As the city continues to evolve, so too will its cinematic output. New directors are likely to focus on themes of diaspora, identity reconstruction, and urban transformation. They will continue to use their craft to question authority, celebrate heritage, and imagine new futures for</w:t>
      </w:r>
      <w:r>
        <w:t xml:space="preserve"> </w:t>
      </w:r>
      <w:r>
        <w:rPr>
          <w:bCs/>
          <w:b/>
        </w:rPr>
        <w:t xml:space="preserve">Venezuela Caracas</w:t>
      </w:r>
      <w:r>
        <w:t xml:space="preserve">.</w:t>
      </w:r>
    </w:p>
    <w:bookmarkEnd w:id="23"/>
    <w:bookmarkStart w:id="24" w:name="conclusion"/>
    <w:p>
      <w:pPr>
        <w:pStyle w:val="Heading2"/>
      </w:pPr>
      <w:r>
        <w:t xml:space="preserve">Conclusion</w:t>
      </w:r>
    </w:p>
    <w:p>
      <w:pPr>
        <w:pStyle w:val="FirstParagraph"/>
      </w:pPr>
      <w:r>
        <w:t xml:space="preserve">In conclusion, the figure of the film director in Venezuela is pivotal. They are more than just creators of movies; they are custodians of memory and architects of empathy. In the vibrant, complex city of</w:t>
      </w:r>
      <w:r>
        <w:t xml:space="preserve"> </w:t>
      </w:r>
      <w:r>
        <w:t xml:space="preserve">Venezuela Caracas</w:t>
      </w:r>
      <w:r>
        <w:t xml:space="preserve">, these artists navigate a challenging landscape to produce works that are both locally significant and globally relevant. Through their vision, we understand that cinema is a powerful tool for social commentary and artistic expression. The story of Venezuelan film is ultimately the story of its directors—individuals who possess the courage to look directly at reality and translate it into art. As long as there are stories to be told in Caracas, there will be directors ready to tell them, ensuring that the light of creativity continues to shine even amidst darkness.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Eye: An Essay on the Film Director in Venezuela Caracas</dc:title>
  <dc:creator/>
  <dc:language>en</dc:language>
  <cp:keywords/>
  <dcterms:created xsi:type="dcterms:W3CDTF">2026-07-29T17:21:35Z</dcterms:created>
  <dcterms:modified xsi:type="dcterms:W3CDTF">2026-07-29T17:21:35Z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