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Melbourne</w:t>
      </w:r>
    </w:p>
    <w:bookmarkStart w:id="26" w:name="X11a72f5542298666ce5f36afb2c211993f74547"/>
    <w:p>
      <w:pPr>
        <w:pStyle w:val="Heading1"/>
      </w:pPr>
      <w:r>
        <w:t xml:space="preserve">The Strategic Imperative of the Financial Analyst in Australia Melbourne</w:t>
      </w:r>
    </w:p>
    <w:p>
      <w:pPr>
        <w:pStyle w:val="FirstParagraph"/>
      </w:pPr>
      <w:r>
        <w:t xml:space="preserve">In the dynamic and rapidly evolving economic landscape of modern business, few roles are as pivotal or as intellectually demanding as that of the</w:t>
      </w:r>
      <w:r>
        <w:t xml:space="preserve"> </w:t>
      </w:r>
      <w:r>
        <w:rPr>
          <w:bCs/>
          <w:b/>
        </w:rPr>
        <w:t xml:space="preserve">Financial Analyst</w:t>
      </w:r>
      <w:r>
        <w:t xml:space="preserve">. This profession serves as the backbone of corporate decision-making, bridging the gap between raw data and strategic foresight. Nowhere is this role more critical than in</w:t>
      </w:r>
      <w:r>
        <w:t xml:space="preserve"> </w:t>
      </w:r>
      <w:r>
        <w:rPr>
          <w:bCs/>
          <w:b/>
        </w:rPr>
        <w:t xml:space="preserve">Australia Melbourne</w:t>
      </w:r>
      <w:r>
        <w:t xml:space="preserve">, a city that has emerged not only as a cultural hub but also as a premier financial center for the Asia-Pacific region. As global markets become increasingly interconnected, the demand for skilled professionals who can interpret complex financial data within the specific regulatory and economic context of</w:t>
      </w:r>
      <w:r>
        <w:t xml:space="preserve"> </w:t>
      </w:r>
      <w:r>
        <w:rPr>
          <w:bCs/>
          <w:b/>
        </w:rPr>
        <w:t xml:space="preserve">Australia Melbourne</w:t>
      </w:r>
      <w:r>
        <w:t xml:space="preserve"> </w:t>
      </w:r>
      <w:r>
        <w:t xml:space="preserve">continues to grow. This essay explores the multifaceted role of the Financial Analyst, examining how their expertise shapes economic stability, drives corporate growth, and adapts to the unique characteristics of one of Australia's most vibrant cities.</w:t>
      </w:r>
    </w:p>
    <w:bookmarkStart w:id="20" w:name="X33475d686fce941198a1e6bcdf7069d99bb7046"/>
    <w:p>
      <w:pPr>
        <w:pStyle w:val="Heading2"/>
      </w:pPr>
      <w:r>
        <w:t xml:space="preserve">The Evolving Role of the Financial Analyst</w:t>
      </w:r>
    </w:p>
    <w:p>
      <w:pPr>
        <w:pStyle w:val="FirstParagraph"/>
      </w:pPr>
      <w:r>
        <w:t xml:space="preserve">Traditionally viewed as accountants who simply recorded historical transactions, the modern</w:t>
      </w:r>
      <w:r>
        <w:t xml:space="preserve"> </w:t>
      </w:r>
      <w:r>
        <w:rPr>
          <w:bCs/>
          <w:b/>
        </w:rPr>
        <w:t xml:space="preserve">Financial Analyst</w:t>
      </w:r>
      <w:r>
        <w:t xml:space="preserve"> </w:t>
      </w:r>
      <w:r>
        <w:t xml:space="preserve">has transcended these traditional boundaries. Today, they are strategic partners to executive leadership teams. Their primary objective is to evaluate financial data to help companies make informed decisions about investments, expansions, and risk management. This involves building complex financial models, conducting variance analysis, and forecasting future performance based on historical trends and market indicators.</w:t>
      </w:r>
    </w:p>
    <w:p>
      <w:pPr>
        <w:pStyle w:val="BodyText"/>
      </w:pPr>
      <w:r>
        <w:t xml:space="preserve">In the context of</w:t>
      </w:r>
      <w:r>
        <w:t xml:space="preserve"> </w:t>
      </w:r>
      <w:r>
        <w:rPr>
          <w:bCs/>
          <w:b/>
        </w:rPr>
        <w:t xml:space="preserve">Australia Melbourne</w:t>
      </w:r>
      <w:r>
        <w:t xml:space="preserve">, the scope of this role has expanded significantly due to the city's diverse economy. Melbourne is home to a robust mining sector, a thriving service industry, a booming real estate market, and a rapidly growing technology startup ecosystem. Consequently, Financial Analysts in this region must possess specialized knowledge applicable across various industries. For instance, an analyst working in the resources sector near Melbourne must understand commodity pricing cycles and geopolitical risks affecting exports to China and other Asian markets. Conversely, an analyst in the fintech sector within Melbourne’s CBD must be adept at interpreting digital transformation metrics and user acquisition costs.</w:t>
      </w:r>
    </w:p>
    <w:bookmarkEnd w:id="20"/>
    <w:bookmarkStart w:id="21" w:name="Xb4db489b381ecf33b00aabdd39e26e601bca06e"/>
    <w:p>
      <w:pPr>
        <w:pStyle w:val="Heading2"/>
      </w:pPr>
      <w:r>
        <w:t xml:space="preserve">The Unique Economic Landscape of Australia Melbourne</w:t>
      </w:r>
    </w:p>
    <w:p>
      <w:pPr>
        <w:pStyle w:val="FirstParagraph"/>
      </w:pPr>
      <w:r>
        <w:t xml:space="preserve">To fully appreciate the importance of the Financial Analyst in this specific locale, one must understand the economic fabric of</w:t>
      </w:r>
      <w:r>
        <w:t xml:space="preserve"> </w:t>
      </w:r>
      <w:r>
        <w:rPr>
          <w:bCs/>
          <w:b/>
        </w:rPr>
        <w:t xml:space="preserve">Australia Melbourne</w:t>
      </w:r>
      <w:r>
        <w:t xml:space="preserve">. As Victoria’s capital, it serves as a gateway for international investment into Australia. The city hosts numerous headquarters for major banks, insurance companies, and superannuation funds—entities that manage billions in retirement savings. These institutions rely heavily on the insights provided by Financial Analysts to ensure compliance with Australian Prudential Regulation Authority (APRA) standards while maximizing returns for members.</w:t>
      </w:r>
    </w:p>
    <w:p>
      <w:pPr>
        <w:pStyle w:val="BodyText"/>
      </w:pPr>
      <w:r>
        <w:t xml:space="preserve">"The Financial Analyst acts as the navigator in Melbourne's economic waters, interpreting regulatory currents and market winds to guide organizations toward sustainable growth."</w:t>
      </w:r>
    </w:p>
    <w:p>
      <w:pPr>
        <w:pStyle w:val="BodyText"/>
      </w:pPr>
      <w:r>
        <w:t xml:space="preserve">Furthermore,</w:t>
      </w:r>
      <w:r>
        <w:t xml:space="preserve"> </w:t>
      </w:r>
      <w:r>
        <w:rPr>
          <w:bCs/>
          <w:b/>
        </w:rPr>
        <w:t xml:space="preserve">Australia Melbourne</w:t>
      </w:r>
      <w:r>
        <w:t xml:space="preserve"> </w:t>
      </w:r>
      <w:r>
        <w:t xml:space="preserve">is known for its high quality of life, which attracts a global talent pool. This influx of international expertise brings diverse analytical techniques and perspectives into local firms. However, it also introduces challenges related to cross-border taxation, currency fluctuation management (particularly regarding the AUD/USD exchange rate), and differing accounting standards such as IFRS versus GAAP adaptations. The Financial Analyst must be fluent in these nuances, ensuring that financial reporting is not only accurate but also compliant with local laws and international best practices.</w:t>
      </w:r>
    </w:p>
    <w:bookmarkEnd w:id="21"/>
    <w:bookmarkStart w:id="22" w:name="key-skills-and-competencies-required"/>
    <w:p>
      <w:pPr>
        <w:pStyle w:val="Heading2"/>
      </w:pPr>
      <w:r>
        <w:t xml:space="preserve">Key Skills and Competencies Required</w:t>
      </w:r>
    </w:p>
    <w:p>
      <w:pPr>
        <w:pStyle w:val="FirstParagraph"/>
      </w:pPr>
      <w:r>
        <w:t xml:space="preserve">The role of the Financial Analyst in</w:t>
      </w:r>
      <w:r>
        <w:t xml:space="preserve"> </w:t>
      </w:r>
      <w:r>
        <w:rPr>
          <w:bCs/>
          <w:b/>
        </w:rPr>
        <w:t xml:space="preserve">Australia Melbourne</w:t>
      </w:r>
      <w:r>
        <w:t xml:space="preserve"> </w:t>
      </w:r>
      <w:r>
        <w:t xml:space="preserve">demands a sophisticated blend of technical proficiency and soft skills. Technically, mastery of Excel is merely the baseline. Advanced professionals are expected to be proficient in data visualization tools like Tableau or Power BI, as well as programming languages such as Python or SQL for deeper data mining capabilities. The ability to automate routine reporting tasks allows analysts to focus more on strategic interpretation.</w:t>
      </w:r>
    </w:p>
    <w:p>
      <w:pPr>
        <w:pStyle w:val="BodyText"/>
      </w:pPr>
      <w:r>
        <w:t xml:space="preserve">However, technical skills alone are insufficient. Communication is paramount. A Financial Analyst must be able to translate complex numerical data into clear, actionable narratives for stakeholders who may not have a financial background. In the collaborative business culture of Melbourne, where networking and relationship-building are highly valued, the ability to present findings persuasively during board meetings or client pitches is crucial.</w:t>
      </w:r>
    </w:p>
    <w:p>
      <w:pPr>
        <w:numPr>
          <w:ilvl w:val="0"/>
          <w:numId w:val="1001"/>
        </w:numPr>
        <w:pStyle w:val="Compact"/>
      </w:pPr>
      <w:r>
        <w:rPr>
          <w:bCs/>
          <w:b/>
        </w:rPr>
        <w:t xml:space="preserve">Data Literacy:</w:t>
      </w:r>
      <w:r>
        <w:t xml:space="preserve"> </w:t>
      </w:r>
      <w:r>
        <w:t xml:space="preserve">The ability to clean, process, and analyze large datasets to uncover hidden trends.</w:t>
      </w:r>
    </w:p>
    <w:p>
      <w:pPr>
        <w:numPr>
          <w:ilvl w:val="0"/>
          <w:numId w:val="1001"/>
        </w:numPr>
        <w:pStyle w:val="Compact"/>
      </w:pPr>
      <w:r>
        <w:rPr>
          <w:bCs/>
          <w:b/>
          <w:iCs/>
          <w:i/>
        </w:rPr>
        <w:t xml:space="preserve">Economic Acumen:</w:t>
      </w:r>
      <w:r>
        <w:t xml:space="preserve"> </w:t>
      </w:r>
      <w:r>
        <w:t xml:space="preserve">A deep understanding of the Australian macroeconomic environment, including interest rate decisions by the Reserve Bank of Australia (RBA) and their impact on local borrowing costs.</w:t>
      </w:r>
    </w:p>
    <w:p>
      <w:pPr>
        <w:numPr>
          <w:ilvl w:val="0"/>
          <w:numId w:val="1001"/>
        </w:numPr>
        <w:pStyle w:val="Compact"/>
      </w:pPr>
      <w:r>
        <w:rPr>
          <w:bCs/>
          <w:b/>
        </w:rPr>
        <w:t xml:space="preserve">Regulatory Knowledge:</w:t>
      </w:r>
      <w:r>
        <w:t xml:space="preserve"> </w:t>
      </w:r>
      <w:r>
        <w:t xml:space="preserve">Familiarity with Corporations Act regulations and tax laws specific to Victoria and federal jurisdictions.</w:t>
      </w:r>
    </w:p>
    <w:bookmarkEnd w:id="22"/>
    <w:bookmarkStart w:id="23" w:name="Xe6fd9c8b1fb0e6da19190c57f4f5952f41ceaf9"/>
    <w:p>
      <w:pPr>
        <w:pStyle w:val="Heading2"/>
      </w:pPr>
      <w:r>
        <w:t xml:space="preserve">The Impact of Technology on Financial Analysis in Melbourne</w:t>
      </w:r>
    </w:p>
    <w:p>
      <w:pPr>
        <w:pStyle w:val="FirstParagraph"/>
      </w:pPr>
      <w:r>
        <w:t xml:space="preserve">Tech innovation is reshaping the profession, and</w:t>
      </w:r>
      <w:r>
        <w:t xml:space="preserve"> </w:t>
      </w:r>
      <w:r>
        <w:rPr>
          <w:bCs/>
          <w:b/>
        </w:rPr>
        <w:t xml:space="preserve">Australia Melbourne</w:t>
      </w:r>
      <w:r>
        <w:t xml:space="preserve">, recognized as one of Australia’s leading tech hubs, is at the forefront of this change. The rise of FinTech companies in Melbourne has created a new breed of Financial Analysts who are comfortable working with blockchain technology, artificial intelligence, and machine learning algorithms. These tools allow for real-time financial monitoring and predictive analytics that were previously impossible.</w:t>
      </w:r>
    </w:p>
    <w:p>
      <w:pPr>
        <w:pStyle w:val="BodyText"/>
      </w:pPr>
      <w:r>
        <w:t xml:space="preserve">For traditional corporations in the city, adopting these technologies is no longer optional but essential for competitiveness. Financial Analysts are now tasked with leading digital transformation initiatives within their finance departments. This shift requires a continuous learning mindset, as professionals must stay abreast of emerging software solutions and cybersecurity protocols to protect sensitive financial data.</w:t>
      </w:r>
    </w:p>
    <w:bookmarkEnd w:id="23"/>
    <w:bookmarkStart w:id="24" w:name="future-outlook-and-career-prospects"/>
    <w:p>
      <w:pPr>
        <w:pStyle w:val="Heading2"/>
      </w:pPr>
      <w:r>
        <w:t xml:space="preserve">Future Outlook and Career Prospects</w:t>
      </w:r>
    </w:p>
    <w:p>
      <w:pPr>
        <w:pStyle w:val="FirstParagraph"/>
      </w:pPr>
      <w:r>
        <w:t xml:space="preserve">The future for Financial Analysts in</w:t>
      </w:r>
      <w:r>
        <w:t xml:space="preserve"> </w:t>
      </w:r>
      <w:r>
        <w:rPr>
          <w:bCs/>
          <w:b/>
        </w:rPr>
        <w:t xml:space="preserve">Australia Melbourne</w:t>
      </w:r>
      <w:r>
        <w:t xml:space="preserve"> </w:t>
      </w:r>
      <w:r>
        <w:t xml:space="preserve">appears robust. With the city continuing to attract foreign direct investment and domestic businesses expanding their regional footprint, the demand for analytical expertise is projected to rise. Specializations in environmental, social, and governance (ESG) reporting are also gaining traction. As global investors increasingly scrutinize corporate sustainability practices, Financial Analysts will play a key role in measuring and reporting non-financial metrics that impact long-term value.</w:t>
      </w:r>
    </w:p>
    <w:p>
      <w:pPr>
        <w:pStyle w:val="BodyText"/>
      </w:pPr>
      <w:r>
        <w:t xml:space="preserve">Moreover, the post-pandemic recovery has highlighted the importance of financial resilience. Companies are prioritizing risk management strategies to withstand future economic shocks. This trend ensures that the strategic advisory function of the Financial Analyst remains central to corporate survival and success.</w:t>
      </w:r>
    </w:p>
    <w:bookmarkEnd w:id="24"/>
    <w:bookmarkStart w:id="25" w:name="conclusion"/>
    <w:p>
      <w:pPr>
        <w:pStyle w:val="Heading2"/>
      </w:pPr>
      <w:r>
        <w:t xml:space="preserve">Conclusion</w:t>
      </w:r>
    </w:p>
    <w:p>
      <w:pPr>
        <w:pStyle w:val="FirstParagraph"/>
      </w:pPr>
      <w:r>
        <w:t xml:space="preserve">In conclusion, the Financial Analyst is an indispensable asset in the economic ecosystem of</w:t>
      </w:r>
      <w:r>
        <w:t xml:space="preserve"> </w:t>
      </w:r>
      <w:r>
        <w:rPr>
          <w:bCs/>
          <w:b/>
        </w:rPr>
        <w:t xml:space="preserve">Australia Melbourne</w:t>
      </w:r>
      <w:r>
        <w:t xml:space="preserve">. Their ability to synthesize data, interpret market trends, and provide strategic guidance empowers organizations to navigate uncertainty and seize opportunities. As the city continues to evolve into a global financial powerhouse, the role will only become more complex and rewarding. Professionals who combine technical rigor with strategic insight will find themselves at the helm of driving economic progress in</w:t>
      </w:r>
      <w:r>
        <w:t xml:space="preserve"> </w:t>
      </w:r>
      <w:r>
        <w:rPr>
          <w:bCs/>
          <w:b/>
        </w:rPr>
        <w:t xml:space="preserve">Australia Melbourne</w:t>
      </w:r>
      <w:r>
        <w:t xml:space="preserve">, ensuring that businesses remain agile, compliant, and profitable in an increasingly competitive global arena.</w:t>
      </w:r>
    </w:p>
    <w:p>
      <w:pPr>
        <w:pStyle w:val="BodyText"/>
      </w:pPr>
      <w:r>
        <w:t xml:space="preserve">The journey to becoming a successful Financial Analyst requires dedication, continuous education, and a keen understanding of the local context. For those willing to embrace the challenges and opportunities presented by this dynamic field,</w:t>
      </w:r>
      <w:r>
        <w:t xml:space="preserve"> </w:t>
      </w:r>
      <w:r>
        <w:rPr>
          <w:bCs/>
          <w:b/>
        </w:rPr>
        <w:t xml:space="preserve">Australia Melbourne</w:t>
      </w:r>
      <w:r>
        <w:t xml:space="preserve"> </w:t>
      </w:r>
      <w:r>
        <w:t xml:space="preserve">offers a fertile ground for career growth and meaningful contribution to the nation’s economic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Australia Melbourne</dc:title>
  <dc:creator/>
  <dc:language>en</dc:language>
  <cp:keywords/>
  <dcterms:created xsi:type="dcterms:W3CDTF">2026-07-29T11:18:27Z</dcterms:created>
  <dcterms:modified xsi:type="dcterms:W3CDTF">2026-07-29T11:18:27Z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