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Accra</w:t>
      </w:r>
    </w:p>
    <w:bookmarkStart w:id="25" w:name="Xdd44eb025ed0ec11d406cb9c25c9039d1aa79f8"/>
    <w:p>
      <w:pPr>
        <w:pStyle w:val="Heading1"/>
      </w:pPr>
      <w:r>
        <w:t xml:space="preserve">The Strategic Role of the Financial Analyst in Ghana Accra</w:t>
      </w:r>
    </w:p>
    <w:p>
      <w:pPr>
        <w:pStyle w:val="FirstParagraph"/>
      </w:pPr>
      <w:r>
        <w:rPr>
          <w:bCs/>
          <w:b/>
        </w:rPr>
        <w:t xml:space="preserve">Introduction</w:t>
      </w:r>
    </w:p>
    <w:p>
      <w:pPr>
        <w:pStyle w:val="BodyText"/>
      </w:pPr>
      <w:r>
        <w:t xml:space="preserve">In the rapidly evolving landscape of modern economics, few roles are as pivotal or as misunderstood as that of the financial analyst. This role is not merely a number-crunching position reserved for sterile office cubicles; it is a dynamic function that serves as the compass for corporate strategy, investment decisions, and economic stability. When we examine this profession through the specific lens of</w:t>
      </w:r>
      <w:r>
        <w:t xml:space="preserve"> </w:t>
      </w:r>
      <w:r>
        <w:rPr>
          <w:bCs/>
          <w:b/>
        </w:rPr>
        <w:t xml:space="preserve">Ghana Accra</w:t>
      </w:r>
      <w:r>
        <w:t xml:space="preserve">, a city that has emerged as one of West Africa’s most vibrant economic hubs, the importance of the financial analyst becomes even more pronounced. As Ghana continues to integrate into global markets while navigating local complexities, the demand for skilled financial analysts in</w:t>
      </w:r>
      <w:r>
        <w:t xml:space="preserve"> </w:t>
      </w:r>
      <w:r>
        <w:rPr>
          <w:bCs/>
          <w:b/>
        </w:rPr>
        <w:t xml:space="preserve">Ghana Accra</w:t>
      </w:r>
      <w:r>
        <w:t xml:space="preserve"> </w:t>
      </w:r>
      <w:r>
        <w:t xml:space="preserve">is at an all-time high. This essay explores the multifaceted role of the financial analyst within this specific geographic and economic context, highlighting how they bridge traditional accounting with forward-looking strategic planning.</w:t>
      </w:r>
    </w:p>
    <w:bookmarkStart w:id="20" w:name="Xd6ef11a1394427827b71524e82065498fcbd243"/>
    <w:p>
      <w:pPr>
        <w:pStyle w:val="Heading2"/>
      </w:pPr>
      <w:r>
        <w:t xml:space="preserve">The Evolving Economic Context of Ghana Accra</w:t>
      </w:r>
    </w:p>
    <w:p>
      <w:pPr>
        <w:pStyle w:val="FirstParagraph"/>
      </w:pPr>
      <w:r>
        <w:t xml:space="preserve">To understand the significance of a financial analyst in</w:t>
      </w:r>
      <w:r>
        <w:t xml:space="preserve"> </w:t>
      </w:r>
      <w:r>
        <w:rPr>
          <w:bCs/>
          <w:b/>
        </w:rPr>
        <w:t xml:space="preserve">Ghana Accra</w:t>
      </w:r>
      <w:r>
        <w:t xml:space="preserve">, one must first appreciate the city’s unique position. As the capital and largest city of Ghana, Accra is not just a political center but the commercial heart of West Africa. It houses the headquarters of major multinational corporations, regional banks, telecommunications giants, and a burgeoning startup ecosystem. The economy here is characterized by a mix of robust services sectors—including finance, technology (fintech), and telecommunications—alongside traditional pillars like agriculture and mining.</w:t>
      </w:r>
    </w:p>
    <w:p>
      <w:pPr>
        <w:pStyle w:val="BodyText"/>
      </w:pPr>
      <w:r>
        <w:t xml:space="preserve">However, this growth comes with volatility. Ghana has historically faced challenges related to currency fluctuation, inflation rates, and regulatory shifts. In such an environment, the role of the</w:t>
      </w:r>
      <w:r>
        <w:t xml:space="preserve"> </w:t>
      </w:r>
      <w:r>
        <w:rPr>
          <w:bCs/>
          <w:b/>
        </w:rPr>
        <w:t xml:space="preserve">Financial Analyst</w:t>
      </w:r>
      <w:r>
        <w:t xml:space="preserve"> </w:t>
      </w:r>
      <w:r>
        <w:t xml:space="preserve">transcends simple data reporting. It becomes a critical exercise in risk management and strategic foresight. A financial analyst operating in</w:t>
      </w:r>
      <w:r>
        <w:t xml:space="preserve"> </w:t>
      </w:r>
      <w:r>
        <w:rPr>
          <w:bCs/>
          <w:b/>
        </w:rPr>
        <w:t xml:space="preserve">Ghana Accra</w:t>
      </w:r>
      <w:r>
        <w:t xml:space="preserve"> </w:t>
      </w:r>
      <w:r>
        <w:t xml:space="preserve">must possess a deep understanding of both international financial standards and local economic realities. They are tasked with interpreting how global oil prices affect local fuel costs, or how international interest rate hikes impact the Bank of Ghana’s monetary policy decisions.</w:t>
      </w:r>
    </w:p>
    <w:bookmarkEnd w:id="20"/>
    <w:bookmarkStart w:id="21" w:name="bridging-data-and-strategy"/>
    <w:p>
      <w:pPr>
        <w:pStyle w:val="Heading2"/>
      </w:pPr>
      <w:r>
        <w:t xml:space="preserve">Bridging Data and Strategy</w:t>
      </w:r>
    </w:p>
    <w:p>
      <w:pPr>
        <w:pStyle w:val="FirstParagraph"/>
      </w:pPr>
      <w:r>
        <w:t xml:space="preserve">The core function of any</w:t>
      </w:r>
      <w:r>
        <w:t xml:space="preserve"> </w:t>
      </w:r>
      <w:r>
        <w:rPr>
          <w:bCs/>
          <w:b/>
        </w:rPr>
        <w:t xml:space="preserve">Financial Analyst</w:t>
      </w:r>
      <w:r>
        <w:t xml:space="preserve"> </w:t>
      </w:r>
      <w:r>
        <w:t xml:space="preserve">is to translate complex data into actionable business intelligence. In the context of</w:t>
      </w:r>
      <w:r>
        <w:t xml:space="preserve"> </w:t>
      </w:r>
      <w:r>
        <w:rPr>
          <w:bCs/>
          <w:b/>
        </w:rPr>
        <w:t xml:space="preserve">Ghana Accra</w:t>
      </w:r>
      <w:r>
        <w:t xml:space="preserve">, this task is particularly demanding due to the diverse nature of industries present. For instance, an analyst working for a mining company in Tarkwa may need different analytical frameworks than one working for a fintech startup in Osu or East Legon.</w:t>
      </w:r>
    </w:p>
    <w:p>
      <w:pPr>
        <w:pStyle w:val="BodyText"/>
      </w:pPr>
      <w:r>
        <w:t xml:space="preserve">In Accra’s financial sector, analysts are responsible for building financial models that predict cash flows under various scenarios. This is crucial for businesses trying to secure funding from local banks or international investors. Investors looking to enter the Ghanaian market require rigorous due diligence, and it is the</w:t>
      </w:r>
      <w:r>
        <w:t xml:space="preserve"> </w:t>
      </w:r>
      <w:r>
        <w:rPr>
          <w:bCs/>
          <w:b/>
        </w:rPr>
        <w:t xml:space="preserve">Financial Analyst</w:t>
      </w:r>
      <w:r>
        <w:t xml:space="preserve"> </w:t>
      </w:r>
      <w:r>
        <w:t xml:space="preserve">who provides the evidence-based projections that de-risk these investments. They analyze historical performance, assess market trends, and forecast future revenues with a precision that accounts for local idiosyncrasies.</w:t>
      </w:r>
    </w:p>
    <w:p>
      <w:pPr>
        <w:pStyle w:val="BodyText"/>
      </w:pPr>
      <w:r>
        <w:t xml:space="preserve">Furthermore, the rise of digital finance in Ghana has introduced new data streams for analysts to navigate. The widespread adoption of mobile money platforms like MTN MoMo and Telecel Cash has altered consumer behavior patterns. A modern financial analyst in</w:t>
      </w:r>
      <w:r>
        <w:t xml:space="preserve"> </w:t>
      </w:r>
      <w:r>
        <w:rPr>
          <w:bCs/>
          <w:b/>
        </w:rPr>
        <w:t xml:space="preserve">Ghana Accra</w:t>
      </w:r>
      <w:r>
        <w:t xml:space="preserve"> </w:t>
      </w:r>
      <w:r>
        <w:t xml:space="preserve">must incorporate these digital transaction trends into their analysis, offering insights that traditional banking metrics might miss. This adaptability is what separates a competent analyst from an exceptional one in this dynamic market.</w:t>
      </w:r>
    </w:p>
    <w:bookmarkEnd w:id="21"/>
    <w:bookmarkStart w:id="22" w:name="X3705b41260f2b5f837ff93acdb1f30ac1ac877a"/>
    <w:p>
      <w:pPr>
        <w:pStyle w:val="Heading2"/>
      </w:pPr>
      <w:r>
        <w:t xml:space="preserve">Navigating Regulatory and Ethical Landscapes</w:t>
      </w:r>
    </w:p>
    <w:p>
      <w:pPr>
        <w:pStyle w:val="FirstParagraph"/>
      </w:pPr>
      <w:r>
        <w:t xml:space="preserve">A significant aspect of the financial analyst’s job in</w:t>
      </w:r>
      <w:r>
        <w:t xml:space="preserve"> </w:t>
      </w:r>
      <w:r>
        <w:rPr>
          <w:bCs/>
          <w:b/>
        </w:rPr>
        <w:t xml:space="preserve">Ghana Accra</w:t>
      </w:r>
      <w:r>
        <w:t xml:space="preserve"> </w:t>
      </w:r>
      <w:r>
        <w:t xml:space="preserve">is navigating the regulatory framework set by bodies such as the Securities and Exchange Commission (SEC) of Ghana and the Bank of Ghana. Compliance is not optional; it is a foundational element of financial integrity. Analysts must ensure that all reported figures adhere to International Financial Reporting Standards (IFRS), which have been widely adopted in Ghana.</w:t>
      </w:r>
    </w:p>
    <w:p>
      <w:pPr>
        <w:pStyle w:val="BodyText"/>
      </w:pPr>
      <w:r>
        <w:t xml:space="preserve">Moreover, ethical considerations are paramount. In markets with emerging economies, there can be pressure to manipulate figures for short-term gains. The professional</w:t>
      </w:r>
      <w:r>
        <w:t xml:space="preserve"> </w:t>
      </w:r>
      <w:r>
        <w:rPr>
          <w:bCs/>
          <w:b/>
        </w:rPr>
        <w:t xml:space="preserve">Financial Analyst</w:t>
      </w:r>
      <w:r>
        <w:t xml:space="preserve"> </w:t>
      </w:r>
      <w:r>
        <w:t xml:space="preserve">acts as a guardian of transparency and accountability. By maintaining high ethical standards, they contribute to the overall stability and reputation of Accra’s financial sector. This trust is essential for attracting foreign direct investment (FDI), which is a key driver of Ghana’s economic growth strategy.</w:t>
      </w:r>
    </w:p>
    <w:bookmarkEnd w:id="22"/>
    <w:bookmarkStart w:id="23" w:name="the-future-technology-and-specialization"/>
    <w:p>
      <w:pPr>
        <w:pStyle w:val="Heading2"/>
      </w:pPr>
      <w:r>
        <w:t xml:space="preserve">The Future: Technology and Specialization</w:t>
      </w:r>
    </w:p>
    <w:p>
      <w:pPr>
        <w:pStyle w:val="FirstParagraph"/>
      </w:pPr>
      <w:r>
        <w:t xml:space="preserve">Looking ahead, the role of the financial analyst in</w:t>
      </w:r>
      <w:r>
        <w:t xml:space="preserve"> </w:t>
      </w:r>
      <w:r>
        <w:rPr>
          <w:bCs/>
          <w:b/>
        </w:rPr>
        <w:t xml:space="preserve">Ghana Accra</w:t>
      </w:r>
      <w:r>
        <w:t xml:space="preserve"> </w:t>
      </w:r>
      <w:r>
        <w:t xml:space="preserve">will be increasingly defined by technology. The integration of Artificial Intelligence (AI) and Big Data analytics is transforming how financial information is processed. Analysts are no longer just manually entering data into Excel spreadsheets; they are utilizing advanced software to run predictive models and visualize complex datasets.</w:t>
      </w:r>
    </w:p>
    <w:p>
      <w:pPr>
        <w:pStyle w:val="BodyText"/>
      </w:pPr>
      <w:r>
        <w:t xml:space="preserve">In Accra, this technological shift offers a competitive advantage. Companies that leverage these tools can make faster, more informed decisions. However, technology cannot replace human judgment. The ability to interpret *why* the numbers look a certain way requires contextual knowledge—knowledge of local politics, cultural nuances, and social trends—that algorithms lack. Therefore, the future financial analyst in</w:t>
      </w:r>
      <w:r>
        <w:t xml:space="preserve"> </w:t>
      </w:r>
      <w:r>
        <w:rPr>
          <w:bCs/>
          <w:b/>
        </w:rPr>
        <w:t xml:space="preserve">Ghana Accra</w:t>
      </w:r>
      <w:r>
        <w:t xml:space="preserve"> </w:t>
      </w:r>
      <w:r>
        <w:t xml:space="preserve">will be a hybrid professional: part data scientist, part strategic advisor, and part economist.</w:t>
      </w:r>
    </w:p>
    <w:p>
      <w:pPr>
        <w:pStyle w:val="BodyText"/>
      </w:pPr>
      <w:r>
        <w:t xml:space="preserve">Additionally, specialization will become more pronounced. We are seeing a rise in analysts who focus specifically on renewable energy projects within Ghana’s power sector or those who specialize in agricultural value chains. This niche expertise allows for deeper insights and more tailored advice for stakeholders in</w:t>
      </w:r>
      <w:r>
        <w:t xml:space="preserve"> </w:t>
      </w:r>
      <w:r>
        <w:rPr>
          <w:bCs/>
          <w:b/>
        </w:rPr>
        <w:t xml:space="preserve">Ghana Accra</w:t>
      </w:r>
      <w:r>
        <w:t xml:space="preserve">.</w:t>
      </w:r>
    </w:p>
    <w:bookmarkEnd w:id="23"/>
    <w:bookmarkStart w:id="24" w:name="conclusion"/>
    <w:p>
      <w:pPr>
        <w:pStyle w:val="Heading2"/>
      </w:pPr>
      <w:r>
        <w:t xml:space="preserve">Conclusion</w:t>
      </w:r>
    </w:p>
    <w:p>
      <w:pPr>
        <w:pStyle w:val="FirstParagraph"/>
      </w:pPr>
      <w:r>
        <w:t xml:space="preserve">In conclusion, the financial analyst is an indispensable asset to the economic architecture of</w:t>
      </w:r>
      <w:r>
        <w:t xml:space="preserve"> </w:t>
      </w:r>
      <w:r>
        <w:rPr>
          <w:bCs/>
          <w:b/>
        </w:rPr>
        <w:t xml:space="preserve">Ghana Accra</w:t>
      </w:r>
      <w:r>
        <w:t xml:space="preserve">. They serve as the critical link between raw data and strategic decision-making, guiding businesses through a complex and often volatile economic environment. Their role requires a blend of technical proficiency, ethical integrity, and local market insight. As Accra continues to solidify its status as a leading economic center in West Africa, the demand for sophisticated financial analysis will only grow.</w:t>
      </w:r>
    </w:p>
    <w:p>
      <w:pPr>
        <w:pStyle w:val="BodyText"/>
      </w:pPr>
      <w:r>
        <w:t xml:space="preserve">For aspiring professionals, this presents a significant opportunity. The city offers a vibrant playground for those willing to master the intricacies of finance within an African context. By understanding the unique dynamics of</w:t>
      </w:r>
      <w:r>
        <w:t xml:space="preserve"> </w:t>
      </w:r>
      <w:r>
        <w:rPr>
          <w:bCs/>
          <w:b/>
        </w:rPr>
        <w:t xml:space="preserve">Ghana Accra</w:t>
      </w:r>
      <w:r>
        <w:t xml:space="preserve">, financial analysts can drive sustainable growth, foster investment, and contribute to the prosperity of one of Africa’s most promising economies. The story of Ghana’s economic future is being written in numbers, and it is up to the skilled financial analysts in Accra to ensure those numbers tell a story of stability, growth,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Ghana Accra</dc:title>
  <dc:creator/>
  <dc:language>en</dc:language>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