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Russia</w:t>
      </w:r>
      <w:r>
        <w:t xml:space="preserve"> </w:t>
      </w:r>
      <w:r>
        <w:t xml:space="preserve">Moscow</w:t>
      </w:r>
    </w:p>
    <w:p>
      <w:pPr>
        <w:pStyle w:val="FirstParagraph"/>
      </w:pPr>
      <w:r>
        <w:t xml:space="preserve">Essay Document</w:t>
      </w:r>
    </w:p>
    <w:bookmarkStart w:id="25" w:name="X01da5bac28918a7fd85686a060501b6426741c7"/>
    <w:p>
      <w:pPr>
        <w:pStyle w:val="Heading1"/>
      </w:pPr>
      <w:r>
        <w:t xml:space="preserve">The Strategic Role of the Financial Analyst in Russia Moscow</w:t>
      </w:r>
    </w:p>
    <w:p>
      <w:pPr>
        <w:pStyle w:val="FirstParagraph"/>
      </w:pPr>
      <w:r>
        <w:t xml:space="preserve">In the complex and rapidly evolving economic landscape of modern business, few roles are as pivotal as that of the Financial Analyst. This profession serves as the critical bridge between raw data and strategic decision-making. When examining this role through specific geographic lens, particularly within</w:t>
      </w:r>
      <w:r>
        <w:t xml:space="preserve"> </w:t>
      </w:r>
      <w:r>
        <w:rPr>
          <w:bCs/>
          <w:b/>
        </w:rPr>
        <w:t xml:space="preserve">Russia Moscow</w:t>
      </w:r>
      <w:r>
        <w:t xml:space="preserve">, the significance of the Financial Analyst becomes even more pronounced. Moscow is not merely a city; it is the undisputed economic heart of Russia, a hub where global capital meets local resources, and where traditional economic structures are constantly being tested by geopolitical shifts and technological advancements. To understand the current professional environment in</w:t>
      </w:r>
      <w:r>
        <w:t xml:space="preserve"> </w:t>
      </w:r>
      <w:r>
        <w:rPr>
          <w:bCs/>
          <w:b/>
        </w:rPr>
        <w:t xml:space="preserve">Russia Moscow</w:t>
      </w:r>
      <w:r>
        <w:t xml:space="preserve">, one must first appreciate how the definition and execution of an</w:t>
      </w:r>
      <w:r>
        <w:t xml:space="preserve"> </w:t>
      </w:r>
      <w:r>
        <w:rPr>
          <w:bCs/>
          <w:b/>
        </w:rPr>
        <w:t xml:space="preserve">Essay</w:t>
      </w:r>
      <w:r>
        <w:t xml:space="preserve">-style analysis on this topic reveals the nuanced demands placed upon financial professionals today.</w:t>
      </w:r>
    </w:p>
    <w:bookmarkStart w:id="20" w:name="X52278505bf9a1d253a4963ff0ded11161ff457d"/>
    <w:p>
      <w:pPr>
        <w:pStyle w:val="Heading2"/>
      </w:pPr>
      <w:r>
        <w:t xml:space="preserve">The Unique Economic Context of Russia Moscow</w:t>
      </w:r>
    </w:p>
    <w:p>
      <w:pPr>
        <w:pStyle w:val="FirstParagraph"/>
      </w:pPr>
      <w:r>
        <w:t xml:space="preserve">To serve effectively as a Financial Analyst in</w:t>
      </w:r>
      <w:r>
        <w:t xml:space="preserve"> </w:t>
      </w:r>
      <w:r>
        <w:rPr>
          <w:bCs/>
          <w:b/>
        </w:rPr>
        <w:t xml:space="preserve">Russia Moscow</w:t>
      </w:r>
      <w:r>
        <w:t xml:space="preserve">, one must possess more than just quantitative skills; one must have a deep understanding of the local macroeconomic environment. The financial sector in Moscow operates under unique conditions. It is characterized by high volatility, regulatory complexity, and a distinct separation from Western markets due to recent geopolitical developments. For the Financial Analyst based in this region, these factors are not background noise but central variables in every calculation.</w:t>
      </w:r>
    </w:p>
    <w:p>
      <w:pPr>
        <w:pStyle w:val="BodyText"/>
      </w:pPr>
      <w:r>
        <w:t xml:space="preserve">The economy of</w:t>
      </w:r>
      <w:r>
        <w:t xml:space="preserve"> </w:t>
      </w:r>
      <w:r>
        <w:rPr>
          <w:bCs/>
          <w:b/>
        </w:rPr>
        <w:t xml:space="preserve">Russia Moscow</w:t>
      </w:r>
      <w:r>
        <w:t xml:space="preserve"> </w:t>
      </w:r>
      <w:r>
        <w:t xml:space="preserve">is heavily influenced by energy sectors, including oil and gas, which creates specific forecasting challenges. A Financial Analyst must monitor global commodity prices alongside local inflation rates and currency fluctuations involving the Russian Ruble. Unlike analysts in more stable Western economies who might rely on steady historical trends, their counterparts in</w:t>
      </w:r>
      <w:r>
        <w:t xml:space="preserve"> </w:t>
      </w:r>
      <w:r>
        <w:rPr>
          <w:bCs/>
          <w:b/>
        </w:rPr>
        <w:t xml:space="preserve">Russia Moscow</w:t>
      </w:r>
      <w:r>
        <w:t xml:space="preserve"> </w:t>
      </w:r>
      <w:r>
        <w:t xml:space="preserve">often engage in scenario planning that accounts for black swan events. This requires a robust analytical framework that can adapt to sudden regulatory changes or shifts in trade partnerships. The ability to navigate this uncertainty is what distinguishes a competent analyst from an exceptional one in the capital.</w:t>
      </w:r>
    </w:p>
    <w:bookmarkEnd w:id="20"/>
    <w:bookmarkStart w:id="21" w:name="Xfda2fa36a8a56d98d0db516a97ac8f75a299c63"/>
    <w:p>
      <w:pPr>
        <w:pStyle w:val="Heading2"/>
      </w:pPr>
      <w:r>
        <w:t xml:space="preserve">The Evolving Definition of the Financial Analyst Role</w:t>
      </w:r>
    </w:p>
    <w:p>
      <w:pPr>
        <w:pStyle w:val="FirstParagraph"/>
      </w:pPr>
      <w:r>
        <w:t xml:space="preserve">Traditionally, a Financial Analyst was viewed primarily as a number-cruncher, responsible for preparing balance sheets and income statements. However, in the dynamic markets of Moscow, this role has expanded significantly. Today’s Financial Analyst is expected to be a strategic partner to business leaders. They are tasked with providing insights that drive growth, mitigate risk, and ensure compliance with both local Russian regulations and any remaining international standards.</w:t>
      </w:r>
    </w:p>
    <w:p>
      <w:pPr>
        <w:pStyle w:val="BodyText"/>
      </w:pPr>
      <w:r>
        <w:t xml:space="preserve">This evolution is evident in the daily operations of firms across</w:t>
      </w:r>
      <w:r>
        <w:t xml:space="preserve"> </w:t>
      </w:r>
      <w:r>
        <w:rPr>
          <w:bCs/>
          <w:b/>
        </w:rPr>
        <w:t xml:space="preserve">Russia Moscow</w:t>
      </w:r>
      <w:r>
        <w:t xml:space="preserve">. The modern analyst utilizes advanced data analytics tools, artificial intelligence for predictive modeling, and sophisticated financial software to process large datasets. They are no longer just reporting on what happened; they are predicting what will happen and recommending actions to take. This shift demands a higher level of technical proficiency combined with strong soft skills, such as communication and negotiation. In the high-stakes environment of Moscow’s business district, often referred to locally as "Moscow-City," the ability to present complex financial data in a clear, actionable manner is paramount.</w:t>
      </w:r>
    </w:p>
    <w:bookmarkEnd w:id="21"/>
    <w:bookmarkStart w:id="22" w:name="challenges-and-opportunities-in-moscow"/>
    <w:p>
      <w:pPr>
        <w:pStyle w:val="Heading2"/>
      </w:pPr>
      <w:r>
        <w:t xml:space="preserve">Challenges and Opportunities in Moscow</w:t>
      </w:r>
    </w:p>
    <w:p>
      <w:pPr>
        <w:pStyle w:val="FirstParagraph"/>
      </w:pPr>
      <w:r>
        <w:t xml:space="preserve">The professional landscape for Financial Analysts in</w:t>
      </w:r>
      <w:r>
        <w:t xml:space="preserve"> </w:t>
      </w:r>
      <w:r>
        <w:rPr>
          <w:bCs/>
          <w:b/>
        </w:rPr>
        <w:t xml:space="preserve">Russia Moscow</w:t>
      </w:r>
      <w:r>
        <w:t xml:space="preserve"> </w:t>
      </w:r>
      <w:r>
        <w:t xml:space="preserve">presents both significant challenges and unique opportunities. On the one hand, analysts face increased pressure to manage risks associated with currency instability and supply chain disruptions. Sanctions and trade restrictions have forced many companies to rethink their financial strategies, leading to a surge in demand for experts who can restructure debt, find alternative financing sources, and optimize costs efficiently.</w:t>
      </w:r>
    </w:p>
    <w:p>
      <w:pPr>
        <w:pStyle w:val="BodyText"/>
      </w:pPr>
      <w:r>
        <w:t xml:space="preserve">On the other hand, these challenges create opportunities for innovation. The isolation from some Western markets has spurred the growth of domestic fintech solutions and local investment platforms. Financial Analysts in Moscow are at the forefront of this development, helping to build new financial infrastructure that caters to domestic needs. Furthermore, as Russia strengthens economic ties with Asia and other emerging markets, analysts who possess international perspectives combined with local expertise are highly valued. They play a crucial role in facilitating cross-border transactions and investment flows between</w:t>
      </w:r>
      <w:r>
        <w:t xml:space="preserve"> </w:t>
      </w:r>
      <w:r>
        <w:rPr>
          <w:bCs/>
          <w:b/>
        </w:rPr>
        <w:t xml:space="preserve">Russia Moscow</w:t>
      </w:r>
      <w:r>
        <w:t xml:space="preserve"> </w:t>
      </w:r>
      <w:r>
        <w:t xml:space="preserve">and these new partners.</w:t>
      </w:r>
    </w:p>
    <w:bookmarkEnd w:id="22"/>
    <w:bookmarkStart w:id="23" w:name="the-importance-of-continuous-learning"/>
    <w:p>
      <w:pPr>
        <w:pStyle w:val="Heading2"/>
      </w:pPr>
      <w:r>
        <w:t xml:space="preserve">The Importance of Continuous Learning</w:t>
      </w:r>
    </w:p>
    <w:p>
      <w:pPr>
        <w:pStyle w:val="FirstParagraph"/>
      </w:pPr>
      <w:r>
        <w:t xml:space="preserve">In such a fluid environment, continuous learning is not optional; it is essential. The Financial Analyst working in Moscow must stay abreast of changes in Russian tax law, banking regulations, and accounting standards. Simultaneously, they must keep pace with global trends in finance technology and sustainable investing (ESG), even if these concepts are implemented differently than in Europe or North America.</w:t>
      </w:r>
    </w:p>
    <w:p>
      <w:pPr>
        <w:pStyle w:val="BodyText"/>
      </w:pPr>
      <w:r>
        <w:t xml:space="preserve">Professional development often involves obtaining certifications such as the CFA (Chartered Financial Analyst) or local Russian qualifications, which provide a standardized measure of competence. However, soft skills remain equally important. Understanding the cultural nuances of doing business in Moscow, building trust with stakeholders, and maintaining ethical integrity are qualities that define long-term success.</w:t>
      </w:r>
    </w:p>
    <w:bookmarkEnd w:id="23"/>
    <w:bookmarkStart w:id="24" w:name="conclusion"/>
    <w:p>
      <w:pPr>
        <w:pStyle w:val="Heading2"/>
      </w:pPr>
      <w:r>
        <w:t xml:space="preserve">Conclusion</w:t>
      </w:r>
    </w:p>
    <w:p>
      <w:pPr>
        <w:pStyle w:val="FirstParagraph"/>
      </w:pPr>
      <w:r>
        <w:t xml:space="preserve">In conclusion, the role of the Financial Analyst in</w:t>
      </w:r>
      <w:r>
        <w:t xml:space="preserve"> </w:t>
      </w:r>
      <w:r>
        <w:rPr>
          <w:bCs/>
          <w:b/>
        </w:rPr>
        <w:t xml:space="preserve">Russia Moscow</w:t>
      </w:r>
      <w:r>
        <w:t xml:space="preserve"> </w:t>
      </w:r>
      <w:r>
        <w:t xml:space="preserve">is far more complex and critical than traditional definitions might suggest. It is a position that sits at the intersection of data, strategy, and geopolitical reality. The analysts operating in this vibrant capital city are not just observers of financial trends; they are active participants in shaping the economic future of Russia.</w:t>
      </w:r>
    </w:p>
    <w:p>
      <w:pPr>
        <w:pStyle w:val="BodyText"/>
      </w:pPr>
      <w:r>
        <w:t xml:space="preserve">For those aspiring to enter this field or for organizations seeking to hire top talent in</w:t>
      </w:r>
      <w:r>
        <w:t xml:space="preserve"> </w:t>
      </w:r>
      <w:r>
        <w:rPr>
          <w:bCs/>
          <w:b/>
        </w:rPr>
        <w:t xml:space="preserve">Russia Moscow</w:t>
      </w:r>
      <w:r>
        <w:t xml:space="preserve">, it is vital to recognize the specific demands of this market. It requires a blend of rigorous analytical skills, deep local knowledge, and strategic foresight. As we continue to document and discuss these aspects—perhaps through an</w:t>
      </w:r>
      <w:r>
        <w:t xml:space="preserve"> </w:t>
      </w:r>
      <w:r>
        <w:rPr>
          <w:bCs/>
          <w:b/>
        </w:rPr>
        <w:t xml:space="preserve">Essay</w:t>
      </w:r>
      <w:r>
        <w:t xml:space="preserve"> </w:t>
      </w:r>
      <w:r>
        <w:t xml:space="preserve">like this one—we underscore the importance of adapting our understanding of professional roles to fit their geographic and cultural contexts. The Financial Analyst in Moscow is a key driver of economic stability and growth, navigating challenges with resilience and contributing significantly to the city’s status as a major global financial center.</w:t>
      </w:r>
    </w:p>
    <w:p>
      <w:pPr>
        <w:pStyle w:val="BodyText"/>
      </w:pPr>
      <w:r>
        <w:t xml:space="preserve">The future of finance in</w:t>
      </w:r>
      <w:r>
        <w:t xml:space="preserve"> </w:t>
      </w:r>
      <w:r>
        <w:rPr>
          <w:bCs/>
          <w:b/>
        </w:rPr>
        <w:t xml:space="preserve">Russia Moscow</w:t>
      </w:r>
      <w:r>
        <w:t xml:space="preserve"> </w:t>
      </w:r>
      <w:r>
        <w:t xml:space="preserve">will undoubtedly continue to evolve, driven by technological innovation and changing global dynamics. Yet, the core mission remains unchanged: to provide clarity amidst chaos, to transform data into wisdom, and to guide businesses toward sustainable success. In this demanding environment, the Financial Analyst stands as a beacon of insight and reliability.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Russia Moscow</dc:title>
  <dc:creator/>
  <dc:language>en</dc:language>
  <cp:keywords/>
  <dcterms:created xsi:type="dcterms:W3CDTF">2026-07-29T11:48:55Z</dcterms:created>
  <dcterms:modified xsi:type="dcterms:W3CDTF">2026-07-29T11:48:55Z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