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the</w:t>
      </w:r>
      <w:r>
        <w:t xml:space="preserve"> </w:t>
      </w:r>
      <w:r>
        <w:t xml:space="preserve">Financial</w:t>
      </w:r>
      <w:r>
        <w:t xml:space="preserve"> </w:t>
      </w:r>
      <w:r>
        <w:t xml:space="preserve">Analyst</w:t>
      </w:r>
      <w:r>
        <w:t xml:space="preserve"> </w:t>
      </w:r>
      <w:r>
        <w:t xml:space="preserve">in</w:t>
      </w:r>
      <w:r>
        <w:t xml:space="preserve"> </w:t>
      </w:r>
      <w:r>
        <w:t xml:space="preserve">Senegal</w:t>
      </w:r>
      <w:r>
        <w:t xml:space="preserve"> </w:t>
      </w:r>
      <w:r>
        <w:t xml:space="preserve">Dakar</w:t>
      </w:r>
    </w:p>
    <w:bookmarkStart w:id="25" w:name="Xede9a316293f44579d9ffee889b24e08475f3e7"/>
    <w:p>
      <w:pPr>
        <w:pStyle w:val="Heading1"/>
      </w:pPr>
      <w:r>
        <w:t xml:space="preserve">The Strategic Imperative of the Financial Analyst in Senegal Dakar</w:t>
      </w:r>
    </w:p>
    <w:p>
      <w:pPr>
        <w:pStyle w:val="FirstParagraph"/>
      </w:pPr>
      <w:r>
        <w:t xml:space="preserve">In the rapidly evolving economic landscape of West Africa, few cities embody potential and transformation as vividly as Senegal Dakar. As the capital city and primary economic hub, Senegal Dakar serves as a critical gateway for commerce, logistics, and investment within the Economic Community of West African States (ECOWAS). Amidst this dynamic backdrop of infrastructure development, digital innovation, and regional integration plays a pivotal role: that of the</w:t>
      </w:r>
      <w:r>
        <w:t xml:space="preserve"> </w:t>
      </w:r>
      <w:r>
        <w:rPr>
          <w:bCs/>
          <w:b/>
        </w:rPr>
        <w:t xml:space="preserve">Financial Analyst</w:t>
      </w:r>
      <w:r>
        <w:t xml:space="preserve">. This professional is no longer merely a recorder of historical data but has emerged as a strategic architect capable navigating complex markets, assessing risk, and driving sustainable growth. To understand the modern economy of Senegal Dakar one must first understand the multifaceted role and necessity of the</w:t>
      </w:r>
      <w:r>
        <w:t xml:space="preserve"> </w:t>
      </w:r>
      <w:r>
        <w:rPr>
          <w:bCs/>
          <w:b/>
        </w:rPr>
        <w:t xml:space="preserve">Financial Analyst</w:t>
      </w:r>
      <w:r>
        <w:t xml:space="preserve">.</w:t>
      </w:r>
    </w:p>
    <w:bookmarkStart w:id="20" w:name="X86432387741aa8d89e54d6ed4febcd70d71ee57"/>
    <w:p>
      <w:pPr>
        <w:pStyle w:val="Heading2"/>
      </w:pPr>
      <w:r>
        <w:t xml:space="preserve">The Evolving Economic Context of Senegal Dakar</w:t>
      </w:r>
    </w:p>
    <w:p>
      <w:pPr>
        <w:pStyle w:val="FirstParagraph"/>
      </w:pPr>
      <w:r>
        <w:t xml:space="preserve">To appreciate the specific utility of financial expertise in this region, one must first contextualize the environment. Senegal Dakar is undergoing a period of significant modernization. Major infrastructure projects, such as the extension of Line 2 and Line 3 of the Dakar Metro and ongoing developments in port logistics, have injected massive capital into local markets. Furthermore, the city has become a focal point for foreign direct investment (FDI), particularly from European partners like France and Spain, as well as emerging partnerships with Asian economies.</w:t>
      </w:r>
    </w:p>
    <w:p>
      <w:pPr>
        <w:pStyle w:val="BodyText"/>
      </w:pPr>
      <w:r>
        <w:t xml:space="preserve">However this influx of capital brings complexity. The economy is characterized by a mix of formal corporate structures and a vast informal sector that requires sophisticated integration into broader financial systems. In this context, the</w:t>
      </w:r>
      <w:r>
        <w:t xml:space="preserve"> </w:t>
      </w:r>
      <w:r>
        <w:rPr>
          <w:bCs/>
          <w:b/>
        </w:rPr>
        <w:t xml:space="preserve">Financial Analyst</w:t>
      </w:r>
      <w:r>
        <w:t xml:space="preserve"> </w:t>
      </w:r>
      <w:r>
        <w:t xml:space="preserve">acts as the bridge between traditional economic practices and modern fiscal standards. They are responsible for interpreting macroeconomic indicators—such as inflation rates influenced by regional currency fluctuations (the CFA Franc) and interest rate policies set by the Central Bank of West African States (BCEAO)—to provide actionable insights for businesses operating in Senegal Dakar.</w:t>
      </w:r>
    </w:p>
    <w:bookmarkEnd w:id="20"/>
    <w:bookmarkStart w:id="21" w:name="X052389538ac322b5c49db4362cb2d4fbe8fc107"/>
    <w:p>
      <w:pPr>
        <w:pStyle w:val="Heading2"/>
      </w:pPr>
      <w:r>
        <w:t xml:space="preserve">The Core Responsibilities of a Financial Analyst in this Region</w:t>
      </w:r>
    </w:p>
    <w:p>
      <w:pPr>
        <w:pStyle w:val="FirstParagraph"/>
      </w:pPr>
      <w:r>
        <w:t xml:space="preserve">The role of the</w:t>
      </w:r>
      <w:r>
        <w:t xml:space="preserve"> </w:t>
      </w:r>
      <w:r>
        <w:rPr>
          <w:bCs/>
          <w:b/>
        </w:rPr>
        <w:t xml:space="preserve">Financial Analyst</w:t>
      </w:r>
      <w:r>
        <w:t xml:space="preserve"> </w:t>
      </w:r>
      <w:r>
        <w:t xml:space="preserve">extends far beyond basic bookkeeping. In Senegal Dakar, where regulatory frameworks are continuously adapting to meet international standards, these professionals are tasked with ensuring compliance and optimizing resource allocation. Their primary duties include:</w:t>
      </w:r>
    </w:p>
    <w:p>
      <w:pPr>
        <w:numPr>
          <w:ilvl w:val="0"/>
          <w:numId w:val="1001"/>
        </w:numPr>
        <w:pStyle w:val="Compact"/>
      </w:pPr>
      <w:r>
        <w:rPr>
          <w:bCs/>
          <w:b/>
        </w:rPr>
        <w:t xml:space="preserve">Risk Assessment and Management:</w:t>
      </w:r>
      <w:r>
        <w:t xml:space="preserve"> </w:t>
      </w:r>
      <w:r>
        <w:t xml:space="preserve">Operating in a developing market carries inherent risks, including political instability, currency volatility despite the peg to the Euro, and operational inefficiencies. The</w:t>
      </w:r>
    </w:p>
    <w:p>
      <w:pPr>
        <w:numPr>
          <w:ilvl w:val="0"/>
          <w:numId w:val="1000"/>
        </w:numPr>
        <w:pStyle w:val="Compact"/>
      </w:pPr>
      <w:r>
        <w:t xml:space="preserve">Financial Analyst must model these risks to help stakeholders make informed decisions.</w:t>
      </w:r>
    </w:p>
    <w:p>
      <w:pPr>
        <w:numPr>
          <w:ilvl w:val="0"/>
          <w:numId w:val="1001"/>
        </w:numPr>
        <w:pStyle w:val="Compact"/>
      </w:pPr>
      <w:r>
        <w:rPr>
          <w:bCs/>
          <w:b/>
        </w:rPr>
        <w:t xml:space="preserve">Budgeting and Forecasting:</w:t>
      </w:r>
      <w:r>
        <w:t xml:space="preserve"> </w:t>
      </w:r>
      <w:r>
        <w:t xml:space="preserve">Given the seasonal nature of key sectors in Senegal Dakar, such as agriculture (peanuts, mangoes) and fishing, accurate forecasting is essential. Analysts help businesses anticipate cash flow variations based on harvest cycles or tourist seasons.</w:t>
      </w:r>
    </w:p>
    <w:p>
      <w:pPr>
        <w:numPr>
          <w:ilvl w:val="0"/>
          <w:numId w:val="1001"/>
        </w:numPr>
        <w:pStyle w:val="Compact"/>
      </w:pPr>
      <w:r>
        <w:rPr>
          <w:bCs/>
          <w:b/>
        </w:rPr>
        <w:t xml:space="preserve">Investment Analysis:</w:t>
      </w:r>
      <w:r>
        <w:t xml:space="preserve"> </w:t>
      </w:r>
      <w:r>
        <w:t xml:space="preserve">With the rise of FinTech startups and renewable energy projects in the region—such as solar farms aimed at reducing energy costs—the</w:t>
      </w:r>
      <w:r>
        <w:t xml:space="preserve"> </w:t>
      </w:r>
      <w:r>
        <w:rPr>
          <w:bCs/>
          <w:b/>
        </w:rPr>
        <w:t xml:space="preserve">Financial Analyst</w:t>
      </w:r>
      <w:r>
        <w:t xml:space="preserve"> </w:t>
      </w:r>
      <w:r>
        <w:t xml:space="preserve">evaluates the return on investment (ROI) for these ventures, determining their viability against traditional sectors like real estate or banking.</w:t>
      </w:r>
    </w:p>
    <w:p>
      <w:pPr>
        <w:numPr>
          <w:ilvl w:val="0"/>
          <w:numId w:val="1001"/>
        </w:numPr>
        <w:pStyle w:val="Compact"/>
      </w:pPr>
      <w:r>
        <w:rPr>
          <w:bCs/>
          <w:b/>
        </w:rPr>
        <w:t xml:space="preserve">Regulatory Compliance:</w:t>
      </w:r>
      <w:r>
        <w:t xml:space="preserve"> </w:t>
      </w:r>
      <w:r>
        <w:t xml:space="preserve">Navigating the tax laws and corporate governance standards of Senegal requires specialized knowledge. The analyst ensures that companies in Senegal Dakar adhere to both local regulations and international accounting standards, thereby enhancing their credibility with global investors.</w:t>
      </w:r>
    </w:p>
    <w:bookmarkEnd w:id="21"/>
    <w:bookmarkStart w:id="22" w:name="X30b52d1e491dabb88d44c93f680215b9e1cd3d8"/>
    <w:p>
      <w:pPr>
        <w:pStyle w:val="Heading2"/>
      </w:pPr>
      <w:r>
        <w:t xml:space="preserve">The Digital Transformation and Skill Sets</w:t>
      </w:r>
    </w:p>
    <w:p>
      <w:pPr>
        <w:pStyle w:val="FirstParagraph"/>
      </w:pPr>
      <w:r>
        <w:t xml:space="preserve">The modern economy of Senegal Dakar is increasingly digital. As mobile money penetration skyrockets and banking services become more accessible via smartphones, the data available for analysis has exploded. Consequently, the profile of the ideal</w:t>
      </w:r>
      <w:r>
        <w:t xml:space="preserve"> </w:t>
      </w:r>
      <w:r>
        <w:rPr>
          <w:bCs/>
          <w:b/>
        </w:rPr>
        <w:t xml:space="preserve">Financial Analyst</w:t>
      </w:r>
      <w:r>
        <w:t xml:space="preserve"> </w:t>
      </w:r>
      <w:r>
        <w:t xml:space="preserve">in this region is evolving. While traditional skills in accounting and economics remain foundational, proficiency in data analytics tools such as Excel advanced functions, SQL, Python or business intelligence software like Tableau is becoming indispensable.</w:t>
      </w:r>
    </w:p>
    <w:p>
      <w:pPr>
        <w:pStyle w:val="BodyText"/>
      </w:pPr>
      <w:r>
        <w:t xml:space="preserve">In Senegal Dakar where technology adoption is accelerating among younger demographics the ability to translate raw data into visual stories for stakeholders is crucial. A</w:t>
      </w:r>
      <w:r>
        <w:t xml:space="preserve"> </w:t>
      </w:r>
      <w:r>
        <w:rPr>
          <w:bCs/>
          <w:b/>
        </w:rPr>
        <w:t xml:space="preserve">Financial Analyst</w:t>
      </w:r>
      <w:r>
        <w:t xml:space="preserve"> </w:t>
      </w:r>
      <w:r>
        <w:t xml:space="preserve">must not only crunch numbers but also communicate findings effectively to non-financial decision-makers. This communication skill is particularly vital in a multicultural environment like Senegal Dakar, where French remains the primary language of business but English and local languages play significant roles in broader societal interactions. The ability to present financial health metrics clearly ensures that boards of directors and investors understand the strategic implications of their fiscal policies.</w:t>
      </w:r>
    </w:p>
    <w:bookmarkEnd w:id="22"/>
    <w:bookmarkStart w:id="23" w:name="Xc34b53dc949188b5f763a0779a40abb94c2e8d1"/>
    <w:p>
      <w:pPr>
        <w:pStyle w:val="Heading2"/>
      </w:pPr>
      <w:r>
        <w:t xml:space="preserve">Challenges Facing Financial Professionals in Senegal Dakar</w:t>
      </w:r>
    </w:p>
    <w:p>
      <w:pPr>
        <w:pStyle w:val="FirstParagraph"/>
      </w:pPr>
      <w:r>
        <w:t xml:space="preserve">Despite the opportunities, the path for a</w:t>
      </w:r>
      <w:r>
        <w:t xml:space="preserve"> </w:t>
      </w:r>
      <w:r>
        <w:rPr>
          <w:bCs/>
          <w:b/>
        </w:rPr>
        <w:t xml:space="preserve">Financial Analyst</w:t>
      </w:r>
      <w:r>
        <w:t xml:space="preserve"> </w:t>
      </w:r>
      <w:r>
        <w:t xml:space="preserve">in Senegal Dakar is not without obstacles. One major challenge is data accessibility and quality. In many emerging markets, historical financial data may be incomplete or inconsistent, making trend analysis difficult. The analyst must often rely on estimation techniques and robust assumption-making to fill gaps.</w:t>
      </w:r>
    </w:p>
    <w:p>
      <w:pPr>
        <w:pStyle w:val="BodyText"/>
      </w:pPr>
      <w:r>
        <w:t xml:space="preserve">Additionally there is a skills gap in the local talent pool. While universities in Senegal Dakar are producing graduates with theoretical knowledge there is often a disconnect between academic training and the practical demands of the corporate world. This necessitates continuous professional development, mentorship, and on-the-job training for those aspiring to become expert</w:t>
      </w:r>
      <w:r>
        <w:t xml:space="preserve"> </w:t>
      </w:r>
      <w:r>
        <w:rPr>
          <w:bCs/>
          <w:b/>
        </w:rPr>
        <w:t xml:space="preserve">Financial Analysts</w:t>
      </w:r>
      <w:r>
        <w:t xml:space="preserve">.</w:t>
      </w:r>
    </w:p>
    <w:bookmarkEnd w:id="23"/>
    <w:bookmarkStart w:id="24" w:name="Xc3d92554546f621a6a12c6bde8da377c9629716"/>
    <w:p>
      <w:pPr>
        <w:pStyle w:val="Heading2"/>
      </w:pPr>
      <w:r>
        <w:t xml:space="preserve">Conclusion: The Future of Finance in Senegal Dakar</w:t>
      </w:r>
    </w:p>
    <w:p>
      <w:pPr>
        <w:pStyle w:val="FirstParagraph"/>
      </w:pPr>
      <w:r>
        <w:t xml:space="preserve">In conclusion the role of the Financial Analyst is central to the sustained economic prosperity of Senegal Dakar. As this city continues to position itself as a regional leader, the demand for high-quality financial intelligence will only grow. These professionals provide the clarity needed amidst uncertainty, guiding investments in infrastructure supporting small and medium enterprises (SMEs), and ensuring fiscal responsibility across public and private sectors.</w:t>
      </w:r>
    </w:p>
    <w:p>
      <w:pPr>
        <w:pStyle w:val="BodyText"/>
      </w:pPr>
      <w:r>
        <w:t xml:space="preserve">For institutions of higher learning in Senegal Dakar this means emphasizing practical skills, data analytics, and ethical decision-making. For businesses it means recognizing that hiring a skilled Financial Analyst is not just an administrative necessity but a strategic investment. Ultimately the synergy between the robust economic ambitions of Senegal Dakar and the analytical rigor provided by its financial professionals will determine how successfully this vibrant city navigates its future growth trajectory.</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Impact of the Financial Analyst in Senegal Dakar</dc:title>
  <dc:creator/>
  <dc:language>en</dc:language>
  <cp:keywords/>
  <dcterms:created xsi:type="dcterms:W3CDTF">2026-07-29T15:45:50Z</dcterms:created>
  <dcterms:modified xsi:type="dcterms:W3CDTF">2026-07-29T15:45:50Z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