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Switzerland</w:t>
      </w:r>
      <w:r>
        <w:t xml:space="preserve"> </w:t>
      </w:r>
      <w:r>
        <w:t xml:space="preserve">Zurich</w:t>
      </w:r>
    </w:p>
    <w:bookmarkStart w:id="27" w:name="Xb1a43b811bee849d29a2d480d75c36faa88f625"/>
    <w:p>
      <w:pPr>
        <w:pStyle w:val="Heading1"/>
      </w:pPr>
      <w:r>
        <w:t xml:space="preserve">The Strategic Imperative of the Financial Analyst in Switzerland Zurich</w:t>
      </w:r>
    </w:p>
    <w:p>
      <w:pPr>
        <w:pStyle w:val="FirstParagraph"/>
      </w:pPr>
      <w:r>
        <w:t xml:space="preserve">In the intricate tapestry of the global economy, few cities serve as a more vital node than Switzerland Zurich. Renowned globally for its stability, precision, and immense wealth management capabilities, this Swiss metropolis stands as a beacon for finance professionals worldwide. At the heart of this bustling economic ecosystem lies the Financial Analyst. This role is not merely that of a data cruncher or spreadsheet manager; rather, it is a strategic position that demands high-level analytical acumen, deep regulatory knowledge, and an acute understanding of the unique economic landscape of Switzerland Zurich. As we delve into this essay document, we will explore how the Financial Analyst serves as the critical engine driving decision-making within one of Europe’s most prestigious financial hubs.</w:t>
      </w:r>
    </w:p>
    <w:bookmarkStart w:id="20" w:name="Xe8a457b9959834adb2aaee798d886f67f10e1b6"/>
    <w:p>
      <w:pPr>
        <w:pStyle w:val="Heading2"/>
      </w:pPr>
      <w:r>
        <w:t xml:space="preserve">The Unique Economic Landscape of Switzerland Zurich</w:t>
      </w:r>
    </w:p>
    <w:p>
      <w:pPr>
        <w:pStyle w:val="FirstParagraph"/>
      </w:pPr>
      <w:r>
        <w:t xml:space="preserve">To understand the significance of a Financial Analyst in this context, one must first appreciate the environment in which they operate. Switzerland Zurich is not just a city; it is a global powerhouse for banking, insurance, and asset management. The city hosts headquarters for some of the world’s largest financial institutions, including UBS and Credit Suisse (now part of UBS), alongside countless private banks and wealth management firms operating discreetly but effectively in the background. This concentration of capital creates an environment where accuracy is paramount. In Switzerland Zurich, reputation is built on trust and precision, qualities that are directly reflected in the work of financial professionals.</w:t>
      </w:r>
    </w:p>
    <w:p>
      <w:pPr>
        <w:pStyle w:val="BodyText"/>
      </w:pPr>
      <w:r>
        <w:t xml:space="preserve">The local economy is characterized by low inflation rates historically, a strong currency (the Swiss Franc), and a highly skilled workforce. However, this stability brings its own set of challenges for analysts. The Financial Analyst must navigate complex international tax regulations, stringent anti-money laundering laws enforced by the Swiss Financial Market Supervisory Authority (FINMA), and the nuances of cross-border transactions between Europe and the rest of the world. Consequently, a professional working as a Financial Analyst in Switzerland Zurich cannot rely on generic textbook knowledge; they must possess specialized expertise tailored to this specific jurisdiction.</w:t>
      </w:r>
    </w:p>
    <w:bookmarkEnd w:id="20"/>
    <w:bookmarkStart w:id="21" w:name="Xf86cd6c7c12462608d11bd817e24242011e2745"/>
    <w:p>
      <w:pPr>
        <w:pStyle w:val="Heading2"/>
      </w:pPr>
      <w:r>
        <w:t xml:space="preserve">The Core Competencies of a Modern Financial Analyst</w:t>
      </w:r>
    </w:p>
    <w:p>
      <w:pPr>
        <w:pStyle w:val="FirstParagraph"/>
      </w:pPr>
      <w:r>
        <w:t xml:space="preserve">The role of the</w:t>
      </w:r>
      <w:r>
        <w:t xml:space="preserve"> </w:t>
      </w:r>
      <w:r>
        <w:rPr>
          <w:bCs/>
          <w:b/>
        </w:rPr>
        <w:t xml:space="preserve">Financial Analyst</w:t>
      </w:r>
      <w:r>
        <w:t xml:space="preserve"> </w:t>
      </w:r>
      <w:r>
        <w:t xml:space="preserve">has evolved significantly over the past decade. In the context of Switzerland Zurich, where technological integration in finance is rapid, analysts are expected to be more than just interpreters of historical data. They are predictive modelers and strategic advisors. The core competency begins with technical proficiency in financial modeling and valuation techniques such as Discounted Cash Flow (DCF) analysis, Comparable Company Analysis, and Leveraged Buyout models. However, these skills are merely the foundation.</w:t>
      </w:r>
    </w:p>
    <w:p>
      <w:pPr>
        <w:pStyle w:val="BodyText"/>
      </w:pPr>
      <w:r>
        <w:t xml:space="preserve">In a competitive market like Switzerland Zurich, the differentiator for a Financial Analyst is the ability to translate complex data into actionable business insights. This involves not only analyzing balance sheets and income statements but also interpreting macroeconomic indicators specific to the Eurozone and global markets. For instance, understanding how fluctuations in interest rates by the European Central Bank or monetary policies by the Swiss National Bank impact local corporate valuations is crucial. The Financial Analyst must synthesize these external factors with internal company performance metrics to provide a holistic view of financial health.</w:t>
      </w:r>
    </w:p>
    <w:bookmarkEnd w:id="21"/>
    <w:bookmarkStart w:id="22" w:name="Xfd6c0bd97f3326077207f184e0151b9cadf8202"/>
    <w:p>
      <w:pPr>
        <w:pStyle w:val="Heading2"/>
      </w:pPr>
      <w:r>
        <w:t xml:space="preserve">Regulatory Compliance and Ethical Standards</w:t>
      </w:r>
    </w:p>
    <w:p>
      <w:pPr>
        <w:pStyle w:val="FirstParagraph"/>
      </w:pPr>
      <w:r>
        <w:t xml:space="preserve">A defining characteristic of working as a Financial Analyst in Switzerland Zurich is the rigorous adherence to regulatory frameworks. Switzerland has one of the most robust banking secrecy and compliance regimes in the world, although it has evolved significantly to meet international transparency standards. For any analyst operating here, knowledge of FINMA guidelines is non-negotiable.</w:t>
      </w:r>
    </w:p>
    <w:p>
      <w:pPr>
        <w:pStyle w:val="BodyText"/>
      </w:pPr>
      <w:r>
        <w:t xml:space="preserve">The Financial Analyst plays a pivotal role in ensuring that financial reporting complies with both Swiss Code of Obligations and International Financial Reporting Standards (IFRS). Errors in compliance can lead to severe legal repercussions and reputational damage, which are particularly costly in the high-stakes environment of Switzerland Zurich. Therefore, part of the analyst’s job description involves continuous monitoring of regulatory changes and implementing internal controls that mitigate risk. This ethical dimension underscores the trust placed in financial professionals within this region.</w:t>
      </w:r>
    </w:p>
    <w:bookmarkEnd w:id="22"/>
    <w:bookmarkStart w:id="23" w:name="Xf10774fc8e93651db52bc56e965e0ffc41e017e"/>
    <w:p>
      <w:pPr>
        <w:pStyle w:val="Heading2"/>
      </w:pPr>
      <w:r>
        <w:t xml:space="preserve">Strategic Decision-Making and Value Creation</w:t>
      </w:r>
    </w:p>
    <w:p>
      <w:pPr>
        <w:pStyle w:val="FirstParagraph"/>
      </w:pPr>
      <w:r>
        <w:t xml:space="preserve">Beyond compliance and data processing, the ultimate goal of a</w:t>
      </w:r>
      <w:r>
        <w:t xml:space="preserve"> </w:t>
      </w:r>
      <w:r>
        <w:rPr>
          <w:bCs/>
          <w:b/>
        </w:rPr>
        <w:t xml:space="preserve">Financial Analyst</w:t>
      </w:r>
      <w:r>
        <w:t xml:space="preserve"> </w:t>
      </w:r>
      <w:r>
        <w:t xml:space="preserve">is to drive value creation. In Switzerland Zurich, where capital is abundant but cost-effective deployment is challenging, identifying high-yield investment opportunities requires exceptional skill. Analysts are often tasked with evaluating potential mergers and acquisitions (M&amp;A), assessing the viability of new market entries, or optimizing capital structures for corporations.</w:t>
      </w:r>
    </w:p>
    <w:p>
      <w:pPr>
        <w:pStyle w:val="BodyText"/>
      </w:pPr>
      <w:r>
        <w:t xml:space="preserve">For example, a Financial Analyst in Switzerland Zurich might be responsible for advising a multinational corporation on how to hedge currency risks associated with holding assets in Swiss Francs versus Euros. By providing precise forecasts and risk assessments, the analyst empowers executives to make informed decisions that protect and grow shareholder value. This strategic orientation distinguishes the modern financial professional from traditional bookkeepers, positioning them as key stakeholders in corporate governance.</w:t>
      </w:r>
    </w:p>
    <w:bookmarkEnd w:id="23"/>
    <w:bookmarkStart w:id="24" w:name="X65f68fdc5268ebc397353a87a368fa873c4f087"/>
    <w:p>
      <w:pPr>
        <w:pStyle w:val="Heading2"/>
      </w:pPr>
      <w:r>
        <w:t xml:space="preserve">The Human Element: Soft Skills in a Digital Age</w:t>
      </w:r>
    </w:p>
    <w:p>
      <w:pPr>
        <w:pStyle w:val="FirstParagraph"/>
      </w:pPr>
      <w:r>
        <w:t xml:space="preserve">While technical skills are vital, the human element remains indispensable. The Financial Analyst acts as a bridge between quantitative data and qualitative strategy. Effective communication is therefore essential. In Switzerland Zurich, where business culture values discretion yet demands clarity, the ability to present complex financial narratives to non-financial stakeholders is a prized skill.</w:t>
      </w:r>
    </w:p>
    <w:p>
      <w:pPr>
        <w:pStyle w:val="BodyText"/>
      </w:pPr>
      <w:r>
        <w:t xml:space="preserve">An analyst must be able to articulate the "why" behind the numbers, explaining how specific financial trends could impact long-term strategic goals. This requires strong presentation skills, emotional intelligence, and the ability to collaborate across departments such as legal, operations, and executive leadership. In a diverse city like Switzerland Zurich, where professionals from various cultural backgrounds work together multicultural competence further enhances an analyst’s effectiveness.</w:t>
      </w:r>
    </w:p>
    <w:bookmarkEnd w:id="24"/>
    <w:bookmarkStart w:id="25" w:name="X8c6b46c631bf847f59d6347146b636e44a1c70f"/>
    <w:p>
      <w:pPr>
        <w:pStyle w:val="Heading2"/>
      </w:pPr>
      <w:r>
        <w:t xml:space="preserve">Future Outlook: Technology and Sustainability</w:t>
      </w:r>
    </w:p>
    <w:p>
      <w:pPr>
        <w:pStyle w:val="FirstParagraph"/>
      </w:pPr>
      <w:r>
        <w:t xml:space="preserve">Looking ahead, the role of the Financial Analyst in Switzerland Zurich will continue to be shaped by technological advancements and the growing emphasis on Environmental, Social, and Governance (ESG) criteria. The integration of Artificial Intelligence (AI) and Machine Learning in financial analysis tools allows for faster data processing and more accurate predictive modeling. However, these tools augment rather than replace human judgment. The Financial Analyst must evolve to become a tech-savvy interpreter who can validate algorithmic outputs against real-world economic realities.</w:t>
      </w:r>
    </w:p>
    <w:p>
      <w:pPr>
        <w:pStyle w:val="BodyText"/>
      </w:pPr>
      <w:r>
        <w:t xml:space="preserve">Furthermore, sustainability is no longer a niche concern but a central pillar of financial strategy in Switzerland Zurich. Investors and regulators alike are demanding greater transparency regarding carbon footprints and social impact. Consequently, Financial Analysts must now incorporate ESG metrics into their valuations and risk assessments. This shift requires a broader understanding of corporate responsibility, making the role even more impactful on both financial and societal levels.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Financial Analyst</w:t>
      </w:r>
      <w:r>
        <w:t xml:space="preserve"> </w:t>
      </w:r>
      <w:r>
        <w:t xml:space="preserve">in</w:t>
      </w:r>
      <w:r>
        <w:t xml:space="preserve"> </w:t>
      </w:r>
      <w:r>
        <w:rPr>
          <w:bCs/>
          <w:b/>
        </w:rPr>
        <w:t xml:space="preserve">Switzerland Zurich</w:t>
      </w:r>
    </w:p>
    <w:p>
      <w:pPr>
        <w:pStyle w:val="BodyText"/>
      </w:pPr>
      <w:r>
        <w:t xml:space="preserve">As Switzerland Zurich continues to solidify its status as a global financial hub, the demand for high-caliber Financial Analysts will only increase. These professionals are the custodians of trust and accuracy in a market that prides itself on both. For those entering this field, or those already practicing within it, understanding the unique nuances of operating in this prestigious Swiss city is essential for success. The future of finance in Zurich depends not just on capital flows, but on the analytical rigor and strategic insight provided by its dedicated financial professionals.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Financial Analyst in Switzerland Zurich</dc:title>
  <dc:creator/>
  <dc:language>en</dc:language>
  <cp:keywords/>
  <dcterms:created xsi:type="dcterms:W3CDTF">2026-07-30T03:54:01Z</dcterms:created>
  <dcterms:modified xsi:type="dcterms:W3CDTF">2026-07-30T03:54:01Z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