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Firefighters</w:t>
      </w:r>
      <w:r>
        <w:t xml:space="preserve"> </w:t>
      </w:r>
      <w:r>
        <w:t xml:space="preserve">in</w:t>
      </w:r>
      <w:r>
        <w:t xml:space="preserve"> </w:t>
      </w:r>
      <w:r>
        <w:t xml:space="preserve">Afghanistan,</w:t>
      </w:r>
      <w:r>
        <w:t xml:space="preserve"> </w:t>
      </w:r>
      <w:r>
        <w:t xml:space="preserve">Kabul</w:t>
      </w:r>
    </w:p>
    <w:bookmarkStart w:id="25" w:name="Xfae063c55d91ad07916d5f56aeadfb717b8f529"/>
    <w:p>
      <w:pPr>
        <w:pStyle w:val="Heading1"/>
      </w:pPr>
      <w:r>
        <w:t xml:space="preserve">The Guardians of the Capital: An Essay on Firefighting in Afghanistan, Kabul</w:t>
      </w:r>
    </w:p>
    <w:p>
      <w:pPr>
        <w:pStyle w:val="FirstParagraph"/>
      </w:pPr>
      <w:r>
        <w:t xml:space="preserve">In the heart of Central Asia, where ancient history collides with modern geopolitical complexity, lies Kabul, the capital city of Afghanistan. It is a metropolis characterized by its rugged terrain, dense urban sprawl, and profound resilience. Within this challenging landscape emerges a critical profession that often operates in the shadows of conflict:</w:t>
      </w:r>
      <w:r>
        <w:t xml:space="preserve"> </w:t>
      </w:r>
      <w:r>
        <w:rPr>
          <w:bCs/>
          <w:b/>
        </w:rPr>
        <w:t xml:space="preserve">Firefighter</w:t>
      </w:r>
      <w:r>
        <w:t xml:space="preserve">. The role of the</w:t>
      </w:r>
      <w:r>
        <w:t xml:space="preserve"> </w:t>
      </w:r>
      <w:r>
        <w:rPr>
          <w:bCs/>
          <w:b/>
        </w:rPr>
        <w:t xml:space="preserve">Firefighter</w:t>
      </w:r>
      <w:r>
        <w:t xml:space="preserve"> </w:t>
      </w:r>
      <w:r>
        <w:t xml:space="preserve">in</w:t>
      </w:r>
      <w:r>
        <w:t xml:space="preserve"> </w:t>
      </w:r>
      <w:r>
        <w:rPr>
          <w:bCs/>
          <w:b/>
        </w:rPr>
        <w:t xml:space="preserve">Afghanistan Kabul</w:t>
      </w:r>
      <w:r>
        <w:t xml:space="preserve"> </w:t>
      </w:r>
      <w:r>
        <w:t xml:space="preserve">is not merely one of emergency response; it is a testament to human endurance, professional dedication, and the fragile hope for stability amidst chaos. This essay explores the multifaceted duties, severe challenges, and vital importance of firefighting services within this unique environment.</w:t>
      </w:r>
    </w:p>
    <w:bookmarkStart w:id="20" w:name="the-unique-urban-fabric-of-kabul"/>
    <w:p>
      <w:pPr>
        <w:pStyle w:val="Heading2"/>
      </w:pPr>
      <w:r>
        <w:t xml:space="preserve">The Unique Urban Fabric of Kabul</w:t>
      </w:r>
    </w:p>
    <w:p>
      <w:pPr>
        <w:pStyle w:val="FirstParagraph"/>
      </w:pPr>
      <w:r>
        <w:t xml:space="preserve">To understand the necessity of</w:t>
      </w:r>
      <w:r>
        <w:t xml:space="preserve"> </w:t>
      </w:r>
      <w:r>
        <w:rPr>
          <w:bCs/>
          <w:b/>
        </w:rPr>
        <w:t xml:space="preserve">Firefighter</w:t>
      </w:r>
      <w:r>
        <w:t xml:space="preserve"> </w:t>
      </w:r>
      <w:r>
        <w:t xml:space="preserve">services in</w:t>
      </w:r>
      <w:r>
        <w:t xml:space="preserve"> </w:t>
      </w:r>
      <w:r>
        <w:rPr>
          <w:bCs/>
          <w:b/>
        </w:rPr>
        <w:t xml:space="preserve">Afghanistan Kabul</w:t>
      </w:r>
      <w:r>
        <w:t xml:space="preserve">, one must first appreciate the city's physical and social infrastructure. Kabul is a city of contrasts, featuring narrow, winding alleyways that predate modern urban planning alongside rapidly expanding informal settlements. These areas are densely packed with residential units constructed from mud-brick, timber, and corrugated metal. While these materials provide insulation against the harsh winters common in the region, they also create highly flammable environments. A single spark from a faulty electrical connection or an unattended cooking fire can escalate into a catastrophic blaze within minutes.</w:t>
      </w:r>
    </w:p>
    <w:p>
      <w:pPr>
        <w:pStyle w:val="BodyText"/>
      </w:pPr>
      <w:r>
        <w:t xml:space="preserve">Furthermore, the infrastructure of</w:t>
      </w:r>
      <w:r>
        <w:t xml:space="preserve"> </w:t>
      </w:r>
      <w:r>
        <w:rPr>
          <w:bCs/>
          <w:b/>
        </w:rPr>
        <w:t xml:space="preserve">Afghanistan Kabul</w:t>
      </w:r>
      <w:r>
        <w:t xml:space="preserve"> </w:t>
      </w:r>
      <w:r>
        <w:t xml:space="preserve">often lacks reliable public utilities. Intermittent access to clean water complicates firefighting efforts significantly. Traditional water hydrants are scarce or non-functional in many districts, forcing</w:t>
      </w:r>
      <w:r>
        <w:t xml:space="preserve"> </w:t>
      </w:r>
      <w:r>
        <w:rPr>
          <w:bCs/>
          <w:b/>
        </w:rPr>
        <w:t xml:space="preserve">Firefighter</w:t>
      </w:r>
      <w:r>
        <w:t xml:space="preserve"> </w:t>
      </w:r>
      <w:r>
        <w:t xml:space="preserve">teams to rely on tankers and alternative sources that may be distant from the fire scene. This logistical hurdle transforms every emergency call into a complex tactical operation, requiring strategic planning and rapid mobilization.</w:t>
      </w:r>
    </w:p>
    <w:bookmarkEnd w:id="20"/>
    <w:bookmarkStart w:id="21" w:name="X509f034b0b7a18f9bce42e4e01c059a8e21c1dc"/>
    <w:p>
      <w:pPr>
        <w:pStyle w:val="Heading2"/>
      </w:pPr>
      <w:r>
        <w:t xml:space="preserve">The Dual Role: Crisis Responders in a Conflict Zone</w:t>
      </w:r>
    </w:p>
    <w:p>
      <w:pPr>
        <w:pStyle w:val="FirstParagraph"/>
      </w:pPr>
      <w:r>
        <w:t xml:space="preserve">In many parts of the world,</w:t>
      </w:r>
      <w:r>
        <w:t xml:space="preserve"> </w:t>
      </w:r>
      <w:r>
        <w:rPr>
          <w:bCs/>
          <w:b/>
        </w:rPr>
        <w:t xml:space="preserve">Firefighter</w:t>
      </w:r>
      <w:r>
        <w:t xml:space="preserve">s are primarily civil servants responding to accidents and natural disasters. However, in</w:t>
      </w:r>
      <w:r>
        <w:t xml:space="preserve"> </w:t>
      </w:r>
      <w:r>
        <w:rPr>
          <w:bCs/>
          <w:b/>
        </w:rPr>
        <w:t xml:space="preserve">Afghanistan Kabul</w:t>
      </w:r>
      <w:r>
        <w:t xml:space="preserve">, the definition of their role is expanded by necessity. Due to years of conflict and political instability, fires in this region are often not accidental; they can be the result of artillery shelling, airstrikes, or intentional arson during civil unrest. Consequently,</w:t>
      </w:r>
      <w:r>
        <w:t xml:space="preserve"> </w:t>
      </w:r>
      <w:r>
        <w:rPr>
          <w:bCs/>
          <w:b/>
        </w:rPr>
        <w:t xml:space="preserve">Firefighter</w:t>
      </w:r>
      <w:r>
        <w:t xml:space="preserve">s in</w:t>
      </w:r>
      <w:r>
        <w:t xml:space="preserve"> </w:t>
      </w:r>
      <w:r>
        <w:rPr>
          <w:bCs/>
          <w:b/>
        </w:rPr>
        <w:t xml:space="preserve">Afghanistan Kabul</w:t>
      </w:r>
      <w:r>
        <w:t xml:space="preserve"> </w:t>
      </w:r>
      <w:r>
        <w:t xml:space="preserve">frequently operate alongside police and military personnel in volatile situations.</w:t>
      </w:r>
    </w:p>
    <w:p>
      <w:pPr>
        <w:pStyle w:val="BodyText"/>
      </w:pPr>
      <w:r>
        <w:t xml:space="preserve">This dual responsibility places an immense psychological and physical burden on these professionals. They must possess the courage to enter burning buildings that may be structurally unsound due to prior damage or bomb blasts, all while navigating potential security threats from remaining combatants. The</w:t>
      </w:r>
      <w:r>
        <w:t xml:space="preserve"> </w:t>
      </w:r>
      <w:r>
        <w:rPr>
          <w:bCs/>
          <w:b/>
        </w:rPr>
        <w:t xml:space="preserve">Firefighter</w:t>
      </w:r>
      <w:r>
        <w:t xml:space="preserve"> </w:t>
      </w:r>
      <w:r>
        <w:t xml:space="preserve">in this context is not just a rescuer of property but often a protector of life in the immediate aftermath of violent incidents. Their presence signals a return to normalcy and care, providing a crucial psychological anchor for citizens who have endured prolonged trauma.</w:t>
      </w:r>
    </w:p>
    <w:bookmarkEnd w:id="21"/>
    <w:bookmarkStart w:id="22" w:name="achallenges-and-resource-constraints"/>
    <w:p>
      <w:pPr>
        <w:pStyle w:val="Heading2"/>
      </w:pPr>
      <w:r>
        <w:t xml:space="preserve">Achallenges and Resource Constraints</w:t>
      </w:r>
    </w:p>
    <w:p>
      <w:pPr>
        <w:pStyle w:val="FirstParagraph"/>
      </w:pPr>
      <w:r>
        <w:t xml:space="preserve">The operational capacity of</w:t>
      </w:r>
      <w:r>
        <w:t xml:space="preserve"> </w:t>
      </w:r>
      <w:r>
        <w:rPr>
          <w:bCs/>
          <w:b/>
        </w:rPr>
        <w:t xml:space="preserve">Firefighter</w:t>
      </w:r>
      <w:r>
        <w:t xml:space="preserve">s in</w:t>
      </w:r>
      <w:r>
        <w:t xml:space="preserve"> </w:t>
      </w:r>
      <w:r>
        <w:rPr>
          <w:bCs/>
          <w:b/>
        </w:rPr>
        <w:t xml:space="preserve">Afghanistan Kabul</w:t>
      </w:r>
      <w:r>
        <w:t xml:space="preserve"> </w:t>
      </w:r>
      <w:r>
        <w:t xml:space="preserve">is severely tested by resource limitations. Modern firefighting relies heavily on technology: advanced thermal imaging cameras, high-pressure pumps, protective gear rated for extreme heat, and specialized rescue tools. In many instances, equipment in Kabul may be outdated or damaged due to lack of maintenance parts and technical support. Budgetary constraints often mean that</w:t>
      </w:r>
      <w:r>
        <w:t xml:space="preserve"> </w:t>
      </w:r>
      <w:r>
        <w:rPr>
          <w:bCs/>
          <w:b/>
        </w:rPr>
        <w:t xml:space="preserve">Firefighter</w:t>
      </w:r>
      <w:r>
        <w:t xml:space="preserve">s must make do with insufficient numbers of personnel per shift.</w:t>
      </w:r>
    </w:p>
    <w:p>
      <w:pPr>
        <w:pStyle w:val="BodyText"/>
      </w:pPr>
      <w:r>
        <w:t xml:space="preserve">Safety is another critical concern. The protective gear available may not always meet international safety standards, leaving</w:t>
      </w:r>
      <w:r>
        <w:t xml:space="preserve"> </w:t>
      </w:r>
      <w:r>
        <w:rPr>
          <w:bCs/>
          <w:b/>
        </w:rPr>
        <w:t xml:space="preserve">Firefighter</w:t>
      </w:r>
      <w:r>
        <w:t xml:space="preserve">s vulnerable to smoke inhalation and severe burns. Moreover, the lack of consistent training opportunities due to funding cuts or security lockdowns means that veteran officers must often train new recruits on the job, a process that is inherently risky and inefficient. Despite these hardships, there is a strong culture of mentorship within local fire departments in Kabul, where experienced personnel pass down invaluable knowledge about building structures and fire behavior specific to the region.</w:t>
      </w:r>
    </w:p>
    <w:bookmarkEnd w:id="22"/>
    <w:bookmarkStart w:id="23" w:name="the-importance-of-community-trust"/>
    <w:p>
      <w:pPr>
        <w:pStyle w:val="Heading2"/>
      </w:pPr>
      <w:r>
        <w:t xml:space="preserve">The Importance of Community Trust</w:t>
      </w:r>
    </w:p>
    <w:p>
      <w:pPr>
        <w:pStyle w:val="FirstParagraph"/>
      </w:pPr>
      <w:r>
        <w:t xml:space="preserve">Beyond equipment and strategy, the success of</w:t>
      </w:r>
      <w:r>
        <w:t xml:space="preserve"> </w:t>
      </w:r>
      <w:r>
        <w:rPr>
          <w:bCs/>
          <w:b/>
        </w:rPr>
        <w:t xml:space="preserve">Firefighter</w:t>
      </w:r>
      <w:r>
        <w:t xml:space="preserve">s in</w:t>
      </w:r>
      <w:r>
        <w:t xml:space="preserve"> </w:t>
      </w:r>
      <w:r>
        <w:rPr>
          <w:bCs/>
          <w:b/>
        </w:rPr>
        <w:t xml:space="preserve">Afghanistan Kabul</w:t>
      </w:r>
      <w:r>
        <w:t xml:space="preserve"> </w:t>
      </w:r>
      <w:r>
        <w:t xml:space="preserve">depends heavily on community trust. In a society where external authority has historically been viewed with suspicion, earning the confidence of local neighborhoods is essential for effective disaster management.</w:t>
      </w:r>
      <w:r>
        <w:t xml:space="preserve"> </w:t>
      </w:r>
      <w:r>
        <w:rPr>
          <w:bCs/>
          <w:b/>
        </w:rPr>
        <w:t xml:space="preserve">Firefighter</w:t>
      </w:r>
      <w:r>
        <w:t xml:space="preserve">s often engage in community outreach programs, educating families about fire safety, proper storage of fuel oils like kerosene or propane (often referred to locally as gas), and electrical safety.</w:t>
      </w:r>
    </w:p>
    <w:p>
      <w:pPr>
        <w:pStyle w:val="BodyText"/>
      </w:pPr>
      <w:r>
        <w:t xml:space="preserve">This educational role transforms the</w:t>
      </w:r>
      <w:r>
        <w:t xml:space="preserve"> </w:t>
      </w:r>
      <w:r>
        <w:rPr>
          <w:bCs/>
          <w:b/>
        </w:rPr>
        <w:t xml:space="preserve">Firefighter</w:t>
      </w:r>
      <w:r>
        <w:t xml:space="preserve"> </w:t>
      </w:r>
      <w:r>
        <w:t xml:space="preserve">from a distant responder into a neighbor and advocate. When citizens trust their local fire department, they are more likely to report hazards early, cooperate during evacuations, and support preservation efforts. In</w:t>
      </w:r>
      <w:r>
        <w:t xml:space="preserve"> </w:t>
      </w:r>
      <w:r>
        <w:rPr>
          <w:bCs/>
          <w:b/>
        </w:rPr>
        <w:t xml:space="preserve">Afghanistan Kabul</w:t>
      </w:r>
      <w:r>
        <w:t xml:space="preserve">, where social cohesion is both a challenge and a necessity for survival, the</w:t>
      </w:r>
      <w:r>
        <w:t xml:space="preserve"> </w:t>
      </w:r>
      <w:r>
        <w:rPr>
          <w:bCs/>
          <w:b/>
        </w:rPr>
        <w:t xml:space="preserve">Firefighter</w:t>
      </w:r>
      <w:r>
        <w:t xml:space="preserve"> </w:t>
      </w:r>
      <w:r>
        <w:t xml:space="preserve">serves as a unifying figure who transcends tribal or political divides in the pursuit of public safety.</w:t>
      </w:r>
    </w:p>
    <w:bookmarkEnd w:id="23"/>
    <w:bookmarkStart w:id="24" w:name="conclusion-a-beacon-of-hope"/>
    <w:p>
      <w:pPr>
        <w:pStyle w:val="Heading2"/>
      </w:pPr>
      <w:r>
        <w:t xml:space="preserve">Conclusion: A Beacon of Hope</w:t>
      </w:r>
    </w:p>
    <w:p>
      <w:pPr>
        <w:pStyle w:val="FirstParagraph"/>
      </w:pPr>
      <w:r>
        <w:t xml:space="preserve">In conclusion, the profession of</w:t>
      </w:r>
      <w:r>
        <w:t xml:space="preserve"> </w:t>
      </w:r>
      <w:r>
        <w:rPr>
          <w:bCs/>
          <w:b/>
        </w:rPr>
        <w:t xml:space="preserve">Firefighter</w:t>
      </w:r>
      <w:r>
        <w:t xml:space="preserve"> </w:t>
      </w:r>
      <w:r>
        <w:t xml:space="preserve">in</w:t>
      </w:r>
      <w:r>
        <w:t xml:space="preserve"> </w:t>
      </w:r>
      <w:r>
        <w:rPr>
          <w:bCs/>
          <w:b/>
        </w:rPr>
        <w:t xml:space="preserve">Afghanistan Kabul</w:t>
      </w:r>
      <w:r>
        <w:t xml:space="preserve"> </w:t>
      </w:r>
      <w:r>
        <w:t xml:space="preserve">represents one of the most demanding and vital roles within the city’s civil infrastructure. It is a profession defined by resilience in the face of infrastructural deficits, security threats, and resource scarcity. These individuals work tirelessly to protect lives and property in a city that constantly tests its inhabitants' endurance.</w:t>
      </w:r>
    </w:p>
    <w:p>
      <w:pPr>
        <w:pStyle w:val="BodyText"/>
      </w:pPr>
      <w:r>
        <w:t xml:space="preserve">The story of firefighting in Kabul is not just about putting out flames; it is about preserving the social fabric of a nation. Every time a</w:t>
      </w:r>
      <w:r>
        <w:t xml:space="preserve"> </w:t>
      </w:r>
      <w:r>
        <w:rPr>
          <w:bCs/>
          <w:b/>
        </w:rPr>
        <w:t xml:space="preserve">Firefighter</w:t>
      </w:r>
      <w:r>
        <w:t xml:space="preserve"> </w:t>
      </w:r>
      <w:r>
        <w:t xml:space="preserve">answers the call, they reaffirm their commitment to the people of</w:t>
      </w:r>
      <w:r>
        <w:t xml:space="preserve"> </w:t>
      </w:r>
      <w:r>
        <w:rPr>
          <w:bCs/>
          <w:b/>
        </w:rPr>
        <w:t xml:space="preserve">Afghanistan Kabul</w:t>
      </w:r>
      <w:r>
        <w:t xml:space="preserve">. They stand as guardians against destruction, offering not just water and foam, but also dignity and hope. Recognizing and supporting these professionals—through improved equipment, better training facilities, and international cooperation—is essential for building a safer future for the capital. The</w:t>
      </w:r>
      <w:r>
        <w:t xml:space="preserve"> </w:t>
      </w:r>
      <w:r>
        <w:rPr>
          <w:bCs/>
          <w:b/>
        </w:rPr>
        <w:t xml:space="preserve">Firefighter</w:t>
      </w:r>
      <w:r>
        <w:t xml:space="preserve"> </w:t>
      </w:r>
      <w:r>
        <w:t xml:space="preserve">is indeed a symbol of light in the darkness of Kabul’s turbulent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Firefighters in Afghanistan, Kabul</dc:title>
  <dc:creator/>
  <dc:language>en</dc:language>
  <cp:keywords/>
  <dcterms:created xsi:type="dcterms:W3CDTF">2026-07-29T11:02:01Z</dcterms:created>
  <dcterms:modified xsi:type="dcterms:W3CDTF">2026-07-29T11:02:01Z</dcterms:modified>
</cp:coreProperties>
</file>

<file path=docProps/custom.xml><?xml version="1.0" encoding="utf-8"?>
<Properties xmlns="http://schemas.openxmlformats.org/officeDocument/2006/custom-properties" xmlns:vt="http://schemas.openxmlformats.org/officeDocument/2006/docPropsVTypes"/>
</file>