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Canada</w:t>
      </w:r>
      <w:r>
        <w:t xml:space="preserve"> </w:t>
      </w:r>
      <w:r>
        <w:t xml:space="preserve">Toronto</w:t>
      </w:r>
    </w:p>
    <w:bookmarkStart w:id="25" w:name="Xef336c0e69ff7287efeb7f421cdbc83f247198a"/>
    <w:p>
      <w:pPr>
        <w:pStyle w:val="Heading1"/>
      </w:pPr>
      <w:r>
        <w:t xml:space="preserve">The Silent Guardians: Understanding the Modern Firefighter in Canada Toronto</w:t>
      </w:r>
    </w:p>
    <w:p>
      <w:pPr>
        <w:pStyle w:val="FirstParagraph"/>
      </w:pPr>
      <w:r>
        <w:t xml:space="preserve">In the bustling heart of North America, where skyline silhouettes dance against a twilight sky and underground subways rumble beneath concrete pavements, there exists a profession defined by urgency, sacrifice, and unwavering courage. This is the domain of the</w:t>
      </w:r>
      <w:r>
        <w:t xml:space="preserve"> </w:t>
      </w:r>
      <w:r>
        <w:rPr>
          <w:bCs/>
          <w:b/>
        </w:rPr>
        <w:t xml:space="preserve">Firefighter</w:t>
      </w:r>
      <w:r>
        <w:t xml:space="preserve">. While often romanticized in media as mere extinguishers of flame, the modern</w:t>
      </w:r>
      <w:r>
        <w:t xml:space="preserve"> </w:t>
      </w:r>
      <w:r>
        <w:rPr>
          <w:bCs/>
          <w:b/>
        </w:rPr>
        <w:t xml:space="preserve">Firefighter</w:t>
      </w:r>
      <w:r>
        <w:t xml:space="preserve"> </w:t>
      </w:r>
      <w:r>
        <w:t xml:space="preserve">is a complex hybrid of emergency medical technician, hazardous materials specialist, community educator, and first responder. Nowhere is this evolution more critical than in</w:t>
      </w:r>
      <w:r>
        <w:t xml:space="preserve"> </w:t>
      </w:r>
      <w:r>
        <w:rPr>
          <w:bCs/>
          <w:b/>
        </w:rPr>
        <w:t xml:space="preserve">Canada Toronto</w:t>
      </w:r>
      <w:r>
        <w:t xml:space="preserve">, a metropolis that serves as both an economic powerhouse and a cultural melting pot. This essay explores the multifaceted role of the</w:t>
      </w:r>
      <w:r>
        <w:t xml:space="preserve"> </w:t>
      </w:r>
      <w:r>
        <w:rPr>
          <w:bCs/>
          <w:b/>
        </w:rPr>
        <w:t xml:space="preserve">Firefighter</w:t>
      </w:r>
      <w:r>
        <w:t xml:space="preserve"> </w:t>
      </w:r>
      <w:r>
        <w:t xml:space="preserve">within the unique urban fabric of</w:t>
      </w:r>
      <w:r>
        <w:t xml:space="preserve"> </w:t>
      </w:r>
      <w:r>
        <w:rPr>
          <w:bCs/>
          <w:b/>
        </w:rPr>
        <w:t xml:space="preserve">Canada Toronto</w:t>
      </w:r>
      <w:r>
        <w:t xml:space="preserve">, examining their operational duties, the specific challenges posed by high-density living, and their vital contribution to public safety and community resilience.</w:t>
      </w:r>
    </w:p>
    <w:bookmarkStart w:id="20" w:name="Xb5436a42504a099445c8a92e961cde15121760a"/>
    <w:p>
      <w:pPr>
        <w:pStyle w:val="Heading2"/>
      </w:pPr>
      <w:r>
        <w:t xml:space="preserve">The Multifaceted Role of the Modern Firefighter</w:t>
      </w:r>
    </w:p>
    <w:p>
      <w:pPr>
        <w:pStyle w:val="FirstParagraph"/>
      </w:pPr>
      <w:r>
        <w:t xml:space="preserve">To understand the significance of a</w:t>
      </w:r>
      <w:r>
        <w:t xml:space="preserve"> </w:t>
      </w:r>
      <w:r>
        <w:rPr>
          <w:bCs/>
          <w:b/>
        </w:rPr>
        <w:t xml:space="preserve">Firefighter</w:t>
      </w:r>
      <w:r>
        <w:t xml:space="preserve">, one must first dispel the archaic notion that their job is solely about putting out fires. In reality, structural fires represent only a small fraction of the calls answered by departments across</w:t>
      </w:r>
      <w:r>
        <w:t xml:space="preserve"> </w:t>
      </w:r>
      <w:r>
        <w:rPr>
          <w:bCs/>
          <w:b/>
        </w:rPr>
        <w:t xml:space="preserve">Canada Toronto</w:t>
      </w:r>
      <w:r>
        <w:t xml:space="preserve">. The contemporary</w:t>
      </w:r>
    </w:p>
    <w:p>
      <w:pPr>
        <w:pStyle w:val="BodyText"/>
      </w:pPr>
      <w:r>
        <w:t xml:space="preserve">Firefighter is predominantly an emergency medical responder. Statistics consistently show that the majority of dispatches involve cardiac arrests, respiratory distress, trauma incidents, and other medical emergencies. Therefore, every</w:t>
      </w:r>
    </w:p>
    <w:p>
      <w:pPr>
        <w:pStyle w:val="BodyText"/>
      </w:pPr>
      <w:r>
        <w:t xml:space="preserve">Firefighter in Toronto undergoes rigorous training as a Primary Care Paramedic (PCP) or Emergency Medical Responder (EMR). This dual-capability ensures that when a citizen in</w:t>
      </w:r>
      <w:r>
        <w:t xml:space="preserve"> </w:t>
      </w:r>
      <w:r>
        <w:rPr>
          <w:bCs/>
          <w:b/>
        </w:rPr>
        <w:t xml:space="preserve">Canada Toronto</w:t>
      </w:r>
      <w:r>
        <w:t xml:space="preserve"> </w:t>
      </w:r>
      <w:r>
        <w:t xml:space="preserve">calls 911, they are met not just by someone who can cut through steel or climb ladders, but by a medical professional equipped to stabilize life-threatening conditions on the scene.</w:t>
      </w:r>
    </w:p>
    <w:p>
      <w:pPr>
        <w:pStyle w:val="BodyText"/>
      </w:pPr>
      <w:r>
        <w:t xml:space="preserve">Beyond medicine and fire suppression, the</w:t>
      </w:r>
    </w:p>
    <w:p>
      <w:pPr>
        <w:pStyle w:val="BodyText"/>
      </w:pPr>
      <w:r>
        <w:t xml:space="preserve">Firefighter plays a crucial role in technical rescue. In a city like</w:t>
      </w:r>
      <w:r>
        <w:t xml:space="preserve"> </w:t>
      </w:r>
      <w:r>
        <w:rPr>
          <w:bCs/>
          <w:b/>
        </w:rPr>
        <w:t xml:space="preserve">Canada Toronto</w:t>
      </w:r>
      <w:r>
        <w:t xml:space="preserve">, known for its vertical architecture and complex infrastructure, incidents such as trench collapses, high-angle rescues from skyscrapers, confined space entries in underground utility tunnels, and vehicle extrications are part of the routine. The physical endurance and mental fortitude required to perform these tasks under extreme pressure define the character of the</w:t>
      </w:r>
    </w:p>
    <w:p>
      <w:pPr>
        <w:pStyle w:val="BodyText"/>
      </w:pPr>
      <w:r>
        <w:t xml:space="preserve">Firefighter.</w:t>
      </w:r>
    </w:p>
    <w:bookmarkEnd w:id="20"/>
    <w:bookmarkStart w:id="21" w:name="X225711139fa4d6751bd6c035175421f0b26f566"/>
    <w:p>
      <w:pPr>
        <w:pStyle w:val="Heading2"/>
      </w:pPr>
      <w:r>
        <w:t xml:space="preserve">The Unique Urban Landscape: Challenges in Canada Toronto</w:t>
      </w:r>
    </w:p>
    <w:p>
      <w:pPr>
        <w:pStyle w:val="FirstParagraph"/>
      </w:pPr>
      <w:r>
        <w:t xml:space="preserve">The city of</w:t>
      </w:r>
    </w:p>
    <w:p>
      <w:pPr>
        <w:pStyle w:val="BodyText"/>
      </w:pPr>
      <w:r>
        <w:t xml:space="preserve">Canada Toronto presents unique challenges that shape the operational tactics of its fire services. First is density. With millions of residents living in high-rise condominiums and dense suburban neighborhoods, evacuation and access become logistical nightmares during a crisis. A</w:t>
      </w:r>
    </w:p>
    <w:p>
      <w:pPr>
        <w:pStyle w:val="BodyText"/>
      </w:pPr>
      <w:r>
        <w:t xml:space="preserve">Firefighter operating in downtown Toronto must be adept at navigating stairwells in buildings exceeding fifty stories, carrying heavy gear while managing oxygen levels, and coordinating with elevator operations to reach victims efficiently. The thermal dynamics of high-rise fires are complex; smoke moves rapidly through ventilation shafts and elevator hoists, requiring</w:t>
      </w:r>
    </w:p>
    <w:p>
      <w:pPr>
        <w:pStyle w:val="BodyText"/>
      </w:pPr>
      <w:r>
        <w:t xml:space="preserve">Firefighter units to employ specialized pressurization techniques and hose line strategies.</w:t>
      </w:r>
    </w:p>
    <w:p>
      <w:pPr>
        <w:pStyle w:val="BodyText"/>
      </w:pPr>
      <w:r>
        <w:t xml:space="preserve">Secondly, the aging infrastructure in many parts of</w:t>
      </w:r>
      <w:r>
        <w:t xml:space="preserve"> </w:t>
      </w:r>
      <w:r>
        <w:rPr>
          <w:bCs/>
          <w:b/>
        </w:rPr>
        <w:t xml:space="preserve">Canada Toronto</w:t>
      </w:r>
      <w:r>
        <w:t xml:space="preserve">, combined with newer construction using modern synthetic materials, presents distinct fire risks. Older wooden structures in neighborhoods like Kensington Market or Annex pose different hazards than the glass-and-steel towers of the Financial District. Synthetic materials burn hotter and faster, releasing toxic fumes that require</w:t>
      </w:r>
    </w:p>
    <w:p>
      <w:pPr>
        <w:pStyle w:val="BodyText"/>
      </w:pPr>
      <w:r>
        <w:t xml:space="preserve">Firefighter teams to operate with self-contained breathing apparatus (SCBA) for extended periods, significantly increasing physical exertion and risk.</w:t>
      </w:r>
    </w:p>
    <w:p>
      <w:pPr>
        <w:pStyle w:val="BodyText"/>
      </w:pPr>
      <w:r>
        <w:t xml:space="preserve">Furthermore,</w:t>
      </w:r>
      <w:r>
        <w:t xml:space="preserve"> </w:t>
      </w:r>
      <w:r>
        <w:rPr>
          <w:bCs/>
          <w:b/>
        </w:rPr>
        <w:t xml:space="preserve">Canada Toronto</w:t>
      </w:r>
      <w:r>
        <w:t xml:space="preserve"> </w:t>
      </w:r>
      <w:r>
        <w:t xml:space="preserve">is a city of extremes. Winters bring blizzards that can hinder access to fire hydrants or cause roof collapses under snow loads, while summers bring intense heatwaves that dry out vegetation in parks and increase the risk of wildfires encroaching on suburban boundaries. The</w:t>
      </w:r>
    </w:p>
    <w:p>
      <w:pPr>
        <w:pStyle w:val="BodyText"/>
      </w:pPr>
      <w:r>
        <w:t xml:space="preserve">Firefighter must be adaptable, training for scenarios ranging from ice rescue on frozen waterways to brush fires in the Rouge National Urban Park.</w:t>
      </w:r>
    </w:p>
    <w:bookmarkEnd w:id="21"/>
    <w:bookmarkStart w:id="22" w:name="Xa811c89bdf9419580443c6c953f8e5d70e1a9ec"/>
    <w:p>
      <w:pPr>
        <w:pStyle w:val="Heading2"/>
      </w:pPr>
      <w:r>
        <w:t xml:space="preserve">Community Policing and Prevention: The Proactive Firefighter</w:t>
      </w:r>
    </w:p>
    <w:p>
      <w:pPr>
        <w:pStyle w:val="FirstParagraph"/>
      </w:pPr>
      <w:r>
        <w:t xml:space="preserve">The relationship between the</w:t>
      </w:r>
    </w:p>
    <w:p>
      <w:pPr>
        <w:pStyle w:val="BodyText"/>
      </w:pPr>
      <w:r>
        <w:t xml:space="preserve">Firefighter and the public in</w:t>
      </w:r>
      <w:r>
        <w:t xml:space="preserve"> </w:t>
      </w:r>
      <w:r>
        <w:rPr>
          <w:bCs/>
          <w:b/>
        </w:rPr>
        <w:t xml:space="preserve">Canada Toronto</w:t>
      </w:r>
      <w:r>
        <w:t xml:space="preserve"> </w:t>
      </w:r>
      <w:r>
        <w:t xml:space="preserve">extends far beyond emergency response. A significant portion of modern fire service strategy is dedicated to prevention and education. Community Risk Reduction (CRR) is a philosophy adopted by many departments, including those serving</w:t>
      </w:r>
    </w:p>
    <w:p>
      <w:pPr>
        <w:pStyle w:val="BodyText"/>
      </w:pPr>
      <w:r>
        <w:t xml:space="preserve">Canada Toronto communities. This involves proactive engagement with residents to identify risks before they become catastrophes.</w:t>
      </w:r>
    </w:p>
    <w:p>
      <w:pPr>
        <w:pStyle w:val="BodyText"/>
      </w:pPr>
      <w:r>
        <w:t xml:space="preserve">Firefighter personnel regularly visit schools, senior centers, and cultural festivals throughout the city. They teach fire escape planning in homes, demonstrate the dangers of carbon monoxide poisoning from faulty heating systems—crucial in Canadian winters—and educate communities about safe practices regarding smoking and cooking. In a diverse city like</w:t>
      </w:r>
      <w:r>
        <w:t xml:space="preserve"> </w:t>
      </w:r>
      <w:r>
        <w:rPr>
          <w:bCs/>
          <w:b/>
        </w:rPr>
        <w:t xml:space="preserve">Canada Toronto</w:t>
      </w:r>
      <w:r>
        <w:t xml:space="preserve">, these educational efforts must be culturally sensitive and linguistically inclusive to ensure that all residents, regardless of their background or language proficiency, understand how to stay safe. The</w:t>
      </w:r>
    </w:p>
    <w:p>
      <w:pPr>
        <w:pStyle w:val="BodyText"/>
      </w:pPr>
      <w:r>
        <w:t xml:space="preserve">Firefighter thus becomes a trusted figure in the community, breaking down barriers and fostering a culture of safety.</w:t>
      </w:r>
    </w:p>
    <w:bookmarkEnd w:id="22"/>
    <w:bookmarkStart w:id="23" w:name="mental-health-and-the-human-cost"/>
    <w:p>
      <w:pPr>
        <w:pStyle w:val="Heading2"/>
      </w:pPr>
      <w:r>
        <w:t xml:space="preserve">Mental Health and the Human Cost</w:t>
      </w:r>
    </w:p>
    <w:p>
      <w:pPr>
        <w:pStyle w:val="FirstParagraph"/>
      </w:pPr>
      <w:r>
        <w:t xml:space="preserve">Serving as a</w:t>
      </w:r>
    </w:p>
    <w:p>
      <w:pPr>
        <w:pStyle w:val="BodyText"/>
      </w:pPr>
      <w:r>
        <w:t xml:space="preserve">Firefighter in any major city is physically demanding, but doing so in a high-stress environment like</w:t>
      </w:r>
      <w:r>
        <w:t xml:space="preserve"> </w:t>
      </w:r>
      <w:r>
        <w:rPr>
          <w:bCs/>
          <w:b/>
        </w:rPr>
        <w:t xml:space="preserve">Canada Toronto</w:t>
      </w:r>
      <w:r>
        <w:t xml:space="preserve"> </w:t>
      </w:r>
      <w:r>
        <w:t xml:space="preserve">takes a profound toll on mental health. First responders are frequently exposed to traumatic events: fatal accidents, child fatalities, domestic violence incidents, and mass casualty events. The cumulative effect of this exposure can lead to Post-Traumatic Stress Disorder (PTSD), depression, anxiety, and high rates of suicide within the profession.</w:t>
      </w:r>
    </w:p>
    <w:p>
      <w:pPr>
        <w:pStyle w:val="BodyText"/>
      </w:pPr>
      <w:r>
        <w:t xml:space="preserve">Recognizing this crisis is a critical aspect of the modern identity of the</w:t>
      </w:r>
    </w:p>
    <w:p>
      <w:pPr>
        <w:pStyle w:val="BodyText"/>
      </w:pPr>
      <w:r>
        <w:t xml:space="preserve">Firefighter . Departments in Ontario are increasingly investing in peer support programs, mental health days, and confidential counseling services. The narrative around the</w:t>
      </w:r>
    </w:p>
    <w:p>
      <w:pPr>
        <w:pStyle w:val="BodyText"/>
      </w:pPr>
      <w:r>
        <w:t xml:space="preserve">Firefighter is shifting from one of stoic silence to one that acknowledges vulnerability and seeks help. Promoting mental wellness is now seen as essential to maintaining a capable and resilient workforce dedicated to protecting</w:t>
      </w:r>
      <w:r>
        <w:t xml:space="preserve"> </w:t>
      </w:r>
      <w:r>
        <w:rPr>
          <w:bCs/>
          <w:b/>
        </w:rPr>
        <w:t xml:space="preserve">Canada Toronto</w:t>
      </w:r>
      <w:r>
        <w:t xml:space="preserve">.</w:t>
      </w:r>
    </w:p>
    <w:bookmarkEnd w:id="23"/>
    <w:bookmarkStart w:id="24" w:name="conclusion"/>
    <w:p>
      <w:pPr>
        <w:pStyle w:val="Heading2"/>
      </w:pPr>
      <w:r>
        <w:t xml:space="preserve">Conclusion</w:t>
      </w:r>
    </w:p>
    <w:p>
      <w:pPr>
        <w:pStyle w:val="FirstParagraph"/>
      </w:pPr>
      <w:r>
        <w:t xml:space="preserve">The profession of the</w:t>
      </w:r>
    </w:p>
    <w:p>
      <w:pPr>
        <w:pStyle w:val="BodyText"/>
      </w:pPr>
      <w:r>
        <w:t xml:space="preserve">Firefighter is an indispensable pillar of society, particularly in a dynamic urban center like</w:t>
      </w:r>
    </w:p>
    <w:p>
      <w:pPr>
        <w:pStyle w:val="BodyText"/>
      </w:pPr>
      <w:r>
        <w:t xml:space="preserve">Canada Toronto. It is a role that demands excellence in medicine, engineering, rescue operations, and community relations. From battling infernos in high-rise towers to providing compassionate care to sick neighbors on street corners, the</w:t>
      </w:r>
    </w:p>
    <w:p>
      <w:pPr>
        <w:pStyle w:val="BodyText"/>
      </w:pPr>
      <w:r>
        <w:t xml:space="preserve">Firefighter embodies the spirit of service. As</w:t>
      </w:r>
      <w:r>
        <w:t xml:space="preserve"> </w:t>
      </w:r>
      <w:r>
        <w:rPr>
          <w:bCs/>
          <w:b/>
        </w:rPr>
        <w:t xml:space="preserve">Canada Toronto</w:t>
      </w:r>
      <w:r>
        <w:t xml:space="preserve"> </w:t>
      </w:r>
      <w:r>
        <w:t xml:space="preserve">continues to grow and evolve, so too must its fire services. The challenges ahead—climate change, urban density, and technological complexity—require an ever-adapting force of heroes.</w:t>
      </w:r>
    </w:p>
    <w:p>
      <w:pPr>
        <w:pStyle w:val="BodyText"/>
      </w:pPr>
      <w:r>
        <w:t xml:space="preserve">To honor the</w:t>
      </w:r>
    </w:p>
    <w:p>
      <w:pPr>
        <w:pStyle w:val="BodyText"/>
      </w:pPr>
      <w:r>
        <w:t xml:space="preserve">Firefighter is to recognize that they are not just emergency workers; they are guardians of our daily lives. They stand ready at the station doors in</w:t>
      </w:r>
      <w:r>
        <w:t xml:space="preserve"> </w:t>
      </w:r>
      <w:r>
        <w:rPr>
          <w:bCs/>
          <w:b/>
        </w:rPr>
        <w:t xml:space="preserve">Canada Toronto</w:t>
      </w:r>
      <w:r>
        <w:t xml:space="preserve">, waiting for the alarm to sound, prepared to run toward danger while others run away. Their dedication ensures that amidst the chaos of city life, there remains a beacon of hope and safety for every citizen. Understanding this depth transforms our view of the</w:t>
      </w:r>
    </w:p>
    <w:p>
      <w:pPr>
        <w:pStyle w:val="BodyText"/>
      </w:pPr>
      <w:r>
        <w:t xml:space="preserve">Firefighter from a uniformed employee into an essential steward of our collective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Canada Toronto</dc:title>
  <dc:creator/>
  <dc:language>en</dc:language>
  <cp:keywords/>
  <dcterms:created xsi:type="dcterms:W3CDTF">2026-07-29T14:17:12Z</dcterms:created>
  <dcterms:modified xsi:type="dcterms:W3CDTF">2026-07-29T14:17:12Z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