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Guardian</w:t>
      </w:r>
      <w:r>
        <w:t xml:space="preserve"> </w:t>
      </w:r>
      <w:r>
        <w:t xml:space="preserve">of</w:t>
      </w:r>
      <w:r>
        <w:t xml:space="preserve"> </w:t>
      </w:r>
      <w:r>
        <w:t xml:space="preserve">the</w:t>
      </w:r>
      <w:r>
        <w:t xml:space="preserve"> </w:t>
      </w:r>
      <w:r>
        <w:t xml:space="preserve">Andes:</w:t>
      </w:r>
      <w:r>
        <w:t xml:space="preserve"> </w:t>
      </w:r>
      <w:r>
        <w:t xml:space="preserve">The</w:t>
      </w:r>
      <w:r>
        <w:t xml:space="preserve"> </w:t>
      </w:r>
      <w:r>
        <w:t xml:space="preserve">Role,</w:t>
      </w:r>
      <w:r>
        <w:t xml:space="preserve"> </w:t>
      </w:r>
      <w:r>
        <w:t xml:space="preserve">Challenges,</w:t>
      </w:r>
      <w:r>
        <w:t xml:space="preserve"> </w:t>
      </w:r>
      <w:r>
        <w:t xml:space="preserve">and</w:t>
      </w:r>
      <w:r>
        <w:t xml:space="preserve"> </w:t>
      </w:r>
      <w:r>
        <w:t xml:space="preserve">Evolution</w:t>
      </w:r>
      <w:r>
        <w:t xml:space="preserve"> </w:t>
      </w:r>
      <w:r>
        <w:t xml:space="preserve">of</w:t>
      </w:r>
      <w:r>
        <w:t xml:space="preserve"> </w:t>
      </w:r>
      <w:r>
        <w:t xml:space="preserve">Firefighters</w:t>
      </w:r>
      <w:r>
        <w:t xml:space="preserve"> </w:t>
      </w:r>
      <w:r>
        <w:t xml:space="preserve">in</w:t>
      </w:r>
      <w:r>
        <w:t xml:space="preserve"> </w:t>
      </w:r>
      <w:r>
        <w:t xml:space="preserve">Santiago,</w:t>
      </w:r>
      <w:r>
        <w:t xml:space="preserve"> </w:t>
      </w:r>
      <w:r>
        <w:t xml:space="preserve">Chile</w:t>
      </w:r>
    </w:p>
    <w:bookmarkStart w:id="26" w:name="X0632da1db39b411e62b83c6b62ad33d7fd031bf"/>
    <w:p>
      <w:pPr>
        <w:pStyle w:val="Heading1"/>
      </w:pPr>
      <w:r>
        <w:t xml:space="preserve">The Guardian of the Andes: The Role, Challenges, and Evolution of Firefighters in Santiago, Chile</w:t>
      </w:r>
    </w:p>
    <w:p>
      <w:pPr>
        <w:pStyle w:val="FirstParagraph"/>
      </w:pPr>
      <w:r>
        <w:t xml:space="preserve">In the heart of South America, nestled against the dramatic backdrop of the Andes Mountains and surrounded by a semi-arid landscape that transforms rapidly with seasons and climate patterns, lies Santiago de Chile. It is a city of stark contrasts: modern skyscrapers rising beside historic colonial architecture, bustling urban centers meeting sprawling peripheral settlements. Amidst this complex urban tapestry stands one of the most vital public service professions: the firefighter. In</w:t>
      </w:r>
      <w:r>
        <w:t xml:space="preserve"> </w:t>
      </w:r>
      <w:r>
        <w:rPr>
          <w:bCs/>
          <w:b/>
        </w:rPr>
        <w:t xml:space="preserve">Chile Santiago</w:t>
      </w:r>
      <w:r>
        <w:t xml:space="preserve">, the role of the firefighter extends far beyond extinguishing flames; it encompasses a multidimensional responsibility involving disaster response, community safety, and resilience against both natural and man-made hazards.</w:t>
      </w:r>
    </w:p>
    <w:bookmarkStart w:id="20" w:name="X4b716990452564353bdc8230f8ba9763f983bba"/>
    <w:p>
      <w:pPr>
        <w:pStyle w:val="Heading2"/>
      </w:pPr>
      <w:r>
        <w:t xml:space="preserve">The Historical Context and Institutional Framework</w:t>
      </w:r>
    </w:p>
    <w:p>
      <w:pPr>
        <w:pStyle w:val="FirstParagraph"/>
      </w:pPr>
      <w:r>
        <w:t xml:space="preserve">To understand the significance of the</w:t>
      </w:r>
      <w:r>
        <w:t xml:space="preserve"> </w:t>
      </w:r>
      <w:r>
        <w:rPr>
          <w:bCs/>
          <w:b/>
        </w:rPr>
        <w:t xml:space="preserve">Firefighter</w:t>
      </w:r>
      <w:r>
        <w:t xml:space="preserve"> </w:t>
      </w:r>
      <w:r>
        <w:t xml:space="preserve">in Chile, one must look at the historical evolution of fire brigades in South America. The origins of organized fire fighting in Santiago date back to the early 19th century, evolving from volunteer groups to professionalized institutions. Today, the primary entity responsible for fire suppression and rescue operations is</w:t>
      </w:r>
      <w:r>
        <w:t xml:space="preserve"> </w:t>
      </w:r>
      <w:r>
        <w:rPr>
          <w:iCs/>
          <w:i/>
        </w:rPr>
        <w:t xml:space="preserve">Cuerpo de Bomberos de Chile</w:t>
      </w:r>
      <w:r>
        <w:t xml:space="preserve"> </w:t>
      </w:r>
      <w:r>
        <w:t xml:space="preserve">(The Firefighters Corps of Chile). Unlike many countries where firefighting is a state-run municipal service, Chile’s system is unique in its reliance on a massive network of volunteerism. While professional crews exist in major urban centers like Santiago, the backbone of the organization remains its volunteers.</w:t>
      </w:r>
    </w:p>
    <w:p>
      <w:pPr>
        <w:pStyle w:val="BodyText"/>
      </w:pPr>
      <w:r>
        <w:t xml:space="preserve">This model presents both strengths and challenges. The</w:t>
      </w:r>
      <w:r>
        <w:t xml:space="preserve"> </w:t>
      </w:r>
      <w:r>
        <w:rPr>
          <w:bCs/>
          <w:b/>
        </w:rPr>
        <w:t xml:space="preserve">Firefighter</w:t>
      </w:r>
      <w:r>
        <w:t xml:space="preserve"> </w:t>
      </w:r>
      <w:r>
        <w:t xml:space="preserve">culture in Chile is deeply rooted in civic duty and community pride. In Santiago, this means that thousands of individuals dedicate their personal time to train rigorously for emergencies that may only occur once or twice a year. However, it also places a significant financial and logistical burden on the volunteers themselves, who often cover their own equipment costs while serving the city they love.</w:t>
      </w:r>
    </w:p>
    <w:bookmarkEnd w:id="20"/>
    <w:bookmarkStart w:id="21" w:name="X6109f7641c223aee11fe8468b3c6600d91fc62d"/>
    <w:p>
      <w:pPr>
        <w:pStyle w:val="Heading2"/>
      </w:pPr>
      <w:r>
        <w:t xml:space="preserve">The Unique Environmental Challenges in Santiago</w:t>
      </w:r>
    </w:p>
    <w:p>
      <w:pPr>
        <w:pStyle w:val="FirstParagraph"/>
      </w:pPr>
      <w:r>
        <w:t xml:space="preserve">The geography and climate of</w:t>
      </w:r>
      <w:r>
        <w:t xml:space="preserve"> </w:t>
      </w:r>
      <w:r>
        <w:rPr>
          <w:bCs/>
          <w:b/>
        </w:rPr>
        <w:t xml:space="preserve">Chile Santiago</w:t>
      </w:r>
      <w:r>
        <w:t xml:space="preserve"> </w:t>
      </w:r>
      <w:r>
        <w:t xml:space="preserve">create a specific set of risks that define the daily reality for those in this profession. One cannot discuss firefighting in this region without addressing the critical issue of summer wildfires. The Central Valley, where Santiago is located, experiences hot, dry summers with strong winds known as "Zonda" or "Huaso." These conditions transform the native vegetation—primarily eucalyptus and pine plantations on the hillsides surrounding the city—into highly flammable fuel loads.</w:t>
      </w:r>
    </w:p>
    <w:p>
      <w:pPr>
        <w:pStyle w:val="BodyText"/>
      </w:pPr>
      <w:r>
        <w:t xml:space="preserve">During peak fire season,</w:t>
      </w:r>
      <w:r>
        <w:t xml:space="preserve"> </w:t>
      </w:r>
      <w:r>
        <w:rPr>
          <w:bCs/>
          <w:b/>
        </w:rPr>
        <w:t xml:space="preserve">Firefighter</w:t>
      </w:r>
      <w:r>
        <w:t xml:space="preserve">s in Santiago are frequently deployed to the "Costanera Sur" parks or the foothills of the Andes. The topography is rugged and often inaccessible to standard fire trucks, requiring personnel to hike with heavy gear through steep, uneven terrain. This physical demand requires a level of fitness and technical skill that goes beyond traditional urban firefighting. Furthermore, wildfires in Santiago are not just environmental incidents; they threaten residential areas that have encroached upon the forest interfaces (WUI - Wildland Urban Interface). The ability to protect homes while preserving ecological balance is a delicate operational challenge.</w:t>
      </w:r>
    </w:p>
    <w:bookmarkEnd w:id="21"/>
    <w:bookmarkStart w:id="22" w:name="urban-density-and-industrial-hazards"/>
    <w:p>
      <w:pPr>
        <w:pStyle w:val="Heading2"/>
      </w:pPr>
      <w:r>
        <w:t xml:space="preserve">Urban Density and Industrial Hazards</w:t>
      </w:r>
    </w:p>
    <w:p>
      <w:pPr>
        <w:pStyle w:val="FirstParagraph"/>
      </w:pPr>
      <w:r>
        <w:t xml:space="preserve">Beyond the natural hazards, Santiago presents dense urban challenges. As one of the largest metropolitan areas in Latin America, the city is characterized by high-density housing, extensive subway networks, and industrial zones. The risk of structural fires in older buildings with outdated electrical systems remains a constant concern. Additionally, Santiago’s proximity to major highways and industrial corridors introduces the risk of hazardous materials incidents involving trucks transporting chemicals or fuels.</w:t>
      </w:r>
    </w:p>
    <w:p>
      <w:pPr>
        <w:pStyle w:val="BodyText"/>
      </w:pPr>
      <w:r>
        <w:t xml:space="preserve">In these scenarios, the</w:t>
      </w:r>
      <w:r>
        <w:t xml:space="preserve"> </w:t>
      </w:r>
      <w:r>
        <w:rPr>
          <w:bCs/>
          <w:b/>
        </w:rPr>
        <w:t xml:space="preserve">Firefighter</w:t>
      </w:r>
      <w:r>
        <w:t xml:space="preserve"> </w:t>
      </w:r>
      <w:r>
        <w:t xml:space="preserve">acts as a specialized technician. They must be trained in hazardous materials (HazMat) handling, technical rescue (such as vehicle extrication after traffic accidents), and confined space entry. The urban canyon effect in downtown Santiago can also complicate smoke dispersion and visibility during fires, requiring advanced tactics for interior attack and search-and-rescue operations.</w:t>
      </w:r>
    </w:p>
    <w:bookmarkEnd w:id="22"/>
    <w:bookmarkStart w:id="23" w:name="X93bebec7a14ff9365fc3c9be8523d6299dcbc7d"/>
    <w:p>
      <w:pPr>
        <w:pStyle w:val="Heading2"/>
      </w:pPr>
      <w:r>
        <w:t xml:space="preserve">The Socio-Economic Dimension: Vulnerability in the Periphery</w:t>
      </w:r>
    </w:p>
    <w:p>
      <w:pPr>
        <w:pStyle w:val="FirstParagraph"/>
      </w:pPr>
      <w:r>
        <w:t xml:space="preserve">A critical aspect of being a</w:t>
      </w:r>
      <w:r>
        <w:t xml:space="preserve"> </w:t>
      </w:r>
      <w:r>
        <w:rPr>
          <w:bCs/>
          <w:b/>
        </w:rPr>
        <w:t xml:space="preserve">Firefighter</w:t>
      </w:r>
      <w:r>
        <w:t xml:space="preserve"> </w:t>
      </w:r>
      <w:r>
        <w:t xml:space="preserve">in</w:t>
      </w:r>
      <w:r>
        <w:t xml:space="preserve"> </w:t>
      </w:r>
      <w:r>
        <w:rPr>
          <w:bCs/>
          <w:b/>
        </w:rPr>
        <w:t xml:space="preserve">Chile Santiago</w:t>
      </w:r>
      <w:r>
        <w:t xml:space="preserve"> </w:t>
      </w:r>
      <w:r>
        <w:t xml:space="preserve">involves addressing social inequality. The city is divided between affluent central communes and peripheral settlements, often built informally on steep hillsides or flood-prone areas. These communities frequently lack adequate infrastructure, including narrow streets that prevent fire trucks from accessing homes and informal electrical wiring that poses high fire risks.</w:t>
      </w:r>
    </w:p>
    <w:p>
      <w:pPr>
        <w:pStyle w:val="BodyText"/>
      </w:pPr>
      <w:r>
        <w:t xml:space="preserve">In these vulnerable zones, the</w:t>
      </w:r>
      <w:r>
        <w:t xml:space="preserve"> </w:t>
      </w:r>
      <w:r>
        <w:rPr>
          <w:bCs/>
          <w:b/>
        </w:rPr>
        <w:t xml:space="preserve">Firefighter</w:t>
      </w:r>
      <w:r>
        <w:t xml:space="preserve">s serve not only as emergency responders but also as educators and community advocates. Prevention is paramount here. Firefighters conduct outreach programs in schools and neighborhoods, teaching residents about fire safety, safe cooking practices, and electrical hazard awareness. This preventative work is arguably more important than suppression efforts in these high-risk areas, as the margin for error is non-existent due to limited emergency access.</w:t>
      </w:r>
    </w:p>
    <w:bookmarkEnd w:id="23"/>
    <w:bookmarkStart w:id="24" w:name="X57a8fe0b914d2852fc21f6c200970728563c92b"/>
    <w:p>
      <w:pPr>
        <w:pStyle w:val="Heading2"/>
      </w:pPr>
      <w:r>
        <w:t xml:space="preserve">Technological Advancements and Future Outlook</w:t>
      </w:r>
    </w:p>
    <w:p>
      <w:pPr>
        <w:pStyle w:val="FirstParagraph"/>
      </w:pPr>
      <w:r>
        <w:t xml:space="preserve">The profession of firefighting in Santiago is undergoing a transformation driven by technology and climate change. The deployment of drone technology has revolutionized wildfire monitoring, allowing</w:t>
      </w:r>
      <w:r>
        <w:t xml:space="preserve"> </w:t>
      </w:r>
      <w:r>
        <w:rPr>
          <w:bCs/>
          <w:b/>
        </w:rPr>
        <w:t xml:space="preserve">Firefighter</w:t>
      </w:r>
      <w:r>
        <w:t xml:space="preserve">s to spot ignitions earlier and assess fire behavior without risking human lives. Furthermore, improved communication systems integrate real-time data on weather patterns, wind speed, and fuel moisture levels to predict fire spread accurately.</w:t>
      </w:r>
    </w:p>
    <w:p>
      <w:pPr>
        <w:pStyle w:val="BodyText"/>
      </w:pPr>
      <w:r>
        <w:t xml:space="preserve">However, climate change poses an existential threat that requires adaptation. Rising temperatures and prolonged droughts in Central Chile suggest that</w:t>
      </w:r>
      <w:r>
        <w:t xml:space="preserve"> </w:t>
      </w:r>
      <w:r>
        <w:rPr>
          <w:bCs/>
          <w:b/>
        </w:rPr>
        <w:t xml:space="preserve">Chile Santiago</w:t>
      </w:r>
      <w:r>
        <w:t xml:space="preserve"> </w:t>
      </w:r>
      <w:r>
        <w:t xml:space="preserve">will face increasingly intense fire seasons. The infrastructure of the Fire Brigade must evolve to handle longer durations of high-intensity operations. This includes investing in more durable equipment, specialized air quality protection for smoke inhalation (a growing health concern due to frequent wildfires), and psychological support services for responders dealing with cumulative trauma.</w:t>
      </w:r>
    </w:p>
    <w:bookmarkEnd w:id="24"/>
    <w:bookmarkStart w:id="25" w:name="X66a704332e277870fe00640c671351cfb39cbfb"/>
    <w:p>
      <w:pPr>
        <w:pStyle w:val="Heading2"/>
      </w:pPr>
      <w:r>
        <w:t xml:space="preserve">Conclusion: A Pillar of Community Resilience</w:t>
      </w:r>
    </w:p>
    <w:p>
      <w:pPr>
        <w:pStyle w:val="FirstParagraph"/>
      </w:pPr>
      <w:r>
        <w:t xml:space="preserve">In conclusion, the</w:t>
      </w:r>
      <w:r>
        <w:t xml:space="preserve"> </w:t>
      </w:r>
      <w:r>
        <w:rPr>
          <w:bCs/>
          <w:b/>
        </w:rPr>
        <w:t xml:space="preserve">Firefighter</w:t>
      </w:r>
      <w:r>
        <w:t xml:space="preserve"> </w:t>
      </w:r>
      <w:r>
        <w:t xml:space="preserve">in</w:t>
      </w:r>
      <w:r>
        <w:t xml:space="preserve"> </w:t>
      </w:r>
      <w:r>
        <w:rPr>
          <w:bCs/>
          <w:b/>
        </w:rPr>
        <w:t xml:space="preserve">Chile Santiago</w:t>
      </w:r>
      <w:r>
        <w:t xml:space="preserve"> </w:t>
      </w:r>
      <w:r>
        <w:t xml:space="preserve">occupies a unique and indispensable position within society. They are the bridge between nature’s fury and human habitation, balancing the preservation of life and property with environmental stewardship. Whether battling a blaze on a wind-swept Andean ridge or rescuing trapped motorists on the Autopista Costanera Norte, their service is characterized by courage, technical expertise, and an unwavering commitment to public safety.</w:t>
      </w:r>
    </w:p>
    <w:p>
      <w:pPr>
        <w:pStyle w:val="BodyText"/>
      </w:pPr>
      <w:r>
        <w:t xml:space="preserve">As Santiago continues to grow and change, so too must the support systems for those who protect it. Recognizing the dual nature of this role—both as a heroic emergency responder and a vital community educator—is essential. The future resilience of</w:t>
      </w:r>
      <w:r>
        <w:t xml:space="preserve"> </w:t>
      </w:r>
      <w:r>
        <w:rPr>
          <w:bCs/>
          <w:b/>
        </w:rPr>
        <w:t xml:space="preserve">Chile Santiago</w:t>
      </w:r>
      <w:r>
        <w:t xml:space="preserve"> </w:t>
      </w:r>
      <w:r>
        <w:t xml:space="preserve">depends not only on its urban planning and climate policies but also on sustaining the strength, readiness, and morale of its Firefighters. They are, indeed, the guardians who ensure that life continues to thrive in the shadow of the Andes.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Guardian of the Andes: The Role, Challenges, and Evolution of Firefighters in Santiago, Chile</dc:title>
  <dc:creator/>
  <cp:keywords/>
  <dcterms:created xsi:type="dcterms:W3CDTF">2026-07-30T03:46:20Z</dcterms:created>
  <dcterms:modified xsi:type="dcterms:W3CDTF">2026-07-30T03:46:20Z</dcterms:modified>
</cp:coreProperties>
</file>

<file path=docProps/custom.xml><?xml version="1.0" encoding="utf-8"?>
<Properties xmlns="http://schemas.openxmlformats.org/officeDocument/2006/custom-properties" xmlns:vt="http://schemas.openxmlformats.org/officeDocument/2006/docPropsVTypes"/>
</file>