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Firefighters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2a0141f1f2f5616428f1d32e6b0144d2126f324"/>
    <w:p>
      <w:pPr>
        <w:pStyle w:val="Heading1"/>
      </w:pPr>
      <w:r>
        <w:t xml:space="preserve">The Role and Significance of Firefighters in New Zealand Auckland</w:t>
      </w:r>
    </w:p>
    <w:p>
      <w:pPr>
        <w:pStyle w:val="FirstParagraph"/>
      </w:pPr>
      <w:r>
        <w:t xml:space="preserve">In the bustling metropolis of New Zealand Auckland, the profession of a firefighter stands as a pillar of public safety and community resilience. While the image often conjured is one rushing into flames to save lives, the reality for firefighters in this dynamic city is far more complex. An essay on this topic reveals that modern firefighting in Auckland is an intricate blend of specialized technical skills, intense physical endurance, and profound psychological maturity.</w:t>
      </w:r>
    </w:p>
    <w:bookmarkStart w:id="20" w:name="the-dual-nature-of-emergency-services"/>
    <w:p>
      <w:pPr>
        <w:pStyle w:val="Heading2"/>
      </w:pPr>
      <w:r>
        <w:t xml:space="preserve">The Dual Nature of Emergency Services</w:t>
      </w:r>
    </w:p>
    <w:p>
      <w:pPr>
        <w:pStyle w:val="FirstParagraph"/>
      </w:pPr>
      <w:r>
        <w:t xml:space="preserve">To understand the essence of a firefighter in New Zealand Auckland, one must first recognize that they are rarely called out solely for structural fires. In fact, statistics from Fire and Emergency New Zealand (FENZ) indicate that less than 10% of callouts relate to actual building fires. The majority of responses involve motor vehicle accidents, medical emergencies including cardiac arrests and strokes, hazardous material spills, and even rescues involving animals trapped in confined spaces.</w:t>
      </w:r>
    </w:p>
    <w:p>
      <w:pPr>
        <w:pStyle w:val="BodyText"/>
      </w:pPr>
      <w:r>
        <w:t xml:space="preserve">This dual nature requires a unique skillset. A firefighter must be proficient in handling heavy machinery for vehicle extrication while simultaneously possessing the clinical knowledge to perform advanced life support procedures on a critical patient. They are often the first medical professionals to arrive at an emergency scene, bridging the gap until ambulances reach the location. This reality elevates their role from that of simple fire suppression experts to versatile emergency response officers.</w:t>
      </w:r>
    </w:p>
    <w:bookmarkEnd w:id="20"/>
    <w:bookmarkStart w:id="21" w:name="the-physical-and-mental-demands"/>
    <w:p>
      <w:pPr>
        <w:pStyle w:val="Heading2"/>
      </w:pPr>
      <w:r>
        <w:t xml:space="preserve">The Physical and Mental Demands</w:t>
      </w:r>
    </w:p>
    <w:p>
      <w:pPr>
        <w:pStyle w:val="FirstParagraph"/>
      </w:pPr>
      <w:r>
        <w:t xml:space="preserve">The physical requirements for becoming a firefighter in New Zealand Auckland are rigorous. Candidates must pass demanding fitness assessments designed to simulate real-world scenarios, such as climbing stairs while wearing heavy gear, dragging dummies, and operating hoses under pressure. Once employed, these demands do not cease. The lifestyle is one of constant readiness; firefighters live within the station with their protective gear ready to be donned in seconds.</w:t>
      </w:r>
    </w:p>
    <w:p>
      <w:pPr>
        <w:pStyle w:val="BodyText"/>
      </w:pPr>
      <w:r>
        <w:t xml:space="preserve">However, the physical toll is only half the battle. The mental resilience required to face human tragedy daily cannot be overstated. Whether it is a fatal car crash on State Highway One or a house fire claiming lives in historic suburbs like Ponsonby or Grey Lynn, firefighters are exposed to traumatic events regularly. Managing this exposure requires robust support systems and strong team camaraderie, making the bonds formed within the fire station essential for long-term mental health.</w:t>
      </w:r>
    </w:p>
    <w:bookmarkEnd w:id="21"/>
    <w:bookmarkStart w:id="22" w:name="X1aa3c9cce0ca1d4d3a828dbe25add6cb5b250fd"/>
    <w:p>
      <w:pPr>
        <w:pStyle w:val="Heading2"/>
      </w:pPr>
      <w:r>
        <w:t xml:space="preserve">Auckland's Unique Environmental Challenges</w:t>
      </w:r>
    </w:p>
    <w:p>
      <w:pPr>
        <w:pStyle w:val="FirstParagraph"/>
      </w:pPr>
      <w:r>
        <w:t xml:space="preserve">The geography of New Zealand Auckland presents unique challenges that dictate how firefighters operate. As a city built on volcanic cones and situated between two harbors, it has distinct terrain hazards. Wildfires in the bushland surrounding suburbs like Waiatarua or Titirangi present a severe risk, particularly during Auckland's hot, dry summer months. Firefighters must be trained not only in structural firefighting but also in complex bushfire containment strategies to protect homes from encroaching blazes.</w:t>
      </w:r>
    </w:p>
    <w:p>
      <w:pPr>
        <w:pStyle w:val="BodyText"/>
      </w:pPr>
      <w:r>
        <w:t xml:space="preserve">Furthermore, the dense urban environment poses logistical challenges. Narrow streets and high-density housing mean that large fire engines sometimes struggle to reach the scene quickly. Consequently, Auckland firefighters must be adept at "lighter" tactics and working efficiently in tight spaces without compromising safety or water pressure.</w:t>
      </w:r>
    </w:p>
    <w:bookmarkEnd w:id="22"/>
    <w:bookmarkStart w:id="23" w:name="the-evolution-of-firefighting-technology"/>
    <w:p>
      <w:pPr>
        <w:pStyle w:val="Heading2"/>
      </w:pPr>
      <w:r>
        <w:t xml:space="preserve">The Evolution of Firefighting Technology</w:t>
      </w:r>
    </w:p>
    <w:p>
      <w:pPr>
        <w:pStyle w:val="FirstParagraph"/>
      </w:pPr>
      <w:r>
        <w:t xml:space="preserve">In recent years, the role of a firefighter in New Zealand Auckland has been transformed by technology. Modern fire stations are equipped with advanced thermal imaging cameras that allow crews to locate victims through thick smoke. Drones are increasingly utilized for aerial surveillance during large-scale bushfires or industrial accidents, providing real-time data on wind direction and fire spread.</w:t>
      </w:r>
    </w:p>
    <w:p>
      <w:pPr>
        <w:pStyle w:val="BodyText"/>
      </w:pPr>
      <w:r>
        <w:t xml:space="preserve">Additionally, the integration of sophisticated medical equipment in ambulances and fire appliances means that firefighters can initiate life-saving interventions—such as defibrillation and intubation—within minutes of arrival. This technological evolution ensures higher survival rates for victims across the city.</w:t>
      </w:r>
    </w:p>
    <w:bookmarkEnd w:id="23"/>
    <w:bookmarkStart w:id="24" w:name="mental-health-awareness"/>
    <w:p>
      <w:pPr>
        <w:pStyle w:val="Heading2"/>
      </w:pPr>
      <w:r>
        <w:t xml:space="preserve">Mental Health Awareness</w:t>
      </w:r>
    </w:p>
    <w:p>
      <w:pPr>
        <w:pStyle w:val="FirstParagraph"/>
      </w:pPr>
      <w:r>
        <w:t xml:space="preserve">A significant aspect of modern firefighting is addressing mental health, a topic historically shrouded in stigma within emergency services. New Zealand Auckland has seen a cultural shift where open conversations about trauma are encouraged. Support networks, peer debriefings after critical incidents, and access to professional psychological counseling are now integral parts of the firefighter's career path.</w:t>
      </w:r>
    </w:p>
    <w:bookmarkEnd w:id="24"/>
    <w:bookmarkStart w:id="25" w:name="community-engagement"/>
    <w:p>
      <w:pPr>
        <w:pStyle w:val="Heading2"/>
      </w:pPr>
      <w:r>
        <w:t xml:space="preserve">Community Engagement</w:t>
      </w:r>
    </w:p>
    <w:p>
      <w:pPr>
        <w:pStyle w:val="FirstParagraph"/>
      </w:pPr>
      <w:r>
        <w:t xml:space="preserve">Beyond emergencies, firefighters play an active role in community education. They visit schools across Auckland to teach children about fire safety at home, from cooking with open flames to electrical hazards. By preventing fires before they start, firefighters alleviate the burden on emergency services and enhance public safety awareness.</w:t>
      </w:r>
    </w:p>
    <w:bookmarkEnd w:id="25"/>
    <w:bookmarkStart w:id="26" w:name="the-spirit-of-service"/>
    <w:p>
      <w:pPr>
        <w:pStyle w:val="Heading2"/>
      </w:pPr>
      <w:r>
        <w:t xml:space="preserve">The Spirit of Service</w:t>
      </w:r>
    </w:p>
    <w:p>
      <w:pPr>
        <w:pStyle w:val="FirstParagraph"/>
      </w:pPr>
      <w:r>
        <w:t xml:space="preserve">In conclusion, being a firefighter in New Zealand Auckland is far more than wearing a badge or driving a truck. It is an occupation defined by selflessness and adaptability. It requires individuals who are willing to sacrifice their safety for the welfare of others while possessing the medical, technical, and psychological skills necessary to handle unpredictable emergencies.</w:t>
      </w:r>
    </w:p>
    <w:p>
      <w:pPr>
        <w:pStyle w:val="BodyText"/>
      </w:pPr>
      <w:r>
        <w:t xml:space="preserve">The importance of firefighters in New Zealand Auckland cannot be overstated. They provide peace of mind to millions of residents living in one of the most beautiful yet geographically complex cities in the world. Their dedication ensures that regardless of whether it is a car accident on a rainy morning or a bushfire threat under the summer sun, help will arrive swiftly and competently.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Firefighters in New Zealand Auckland</dc:title>
  <dc:creator/>
  <dc:language>en</dc:language>
  <cp:keywords/>
  <dcterms:created xsi:type="dcterms:W3CDTF">2026-07-29T23:11:37Z</dcterms:created>
  <dcterms:modified xsi:type="dcterms:W3CDTF">2026-07-29T23:11:37Z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