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Firefighters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207753d672a2a34d11785ea22554e8d7a2809c7"/>
    <w:p>
      <w:pPr>
        <w:pStyle w:val="Heading1"/>
      </w:pPr>
      <w:r>
        <w:t xml:space="preserve">The Guardian of the City: An Essay on the Firefighter in United Kingdom Manchester</w:t>
      </w:r>
    </w:p>
    <w:p>
      <w:pPr>
        <w:pStyle w:val="FirstParagraph"/>
      </w:pPr>
      <w:r>
        <w:t xml:space="preserve">In the bustling heart of North West England, where industrial heritage intertwines with modern urban development, stands a profession that embodies courage, resilience, and community spirit. This is the role of the firefighter. Specifically within United Kingdom Manchester, a city renowned for its vibrant culture, historical significance in the Industrial Revolution, and rapid modernization, firefighters play an indispensable role in safeguarding lives and property. This essay explores the multifaceted duties of firefighters in this specific context, highlighting their importance to United Kingdom Manchester society.</w:t>
      </w:r>
    </w:p>
    <w:bookmarkStart w:id="20" w:name="X093ee49c07eefbfd344eb1c73575eef8c3d7938"/>
    <w:p>
      <w:pPr>
        <w:pStyle w:val="Heading2"/>
      </w:pPr>
      <w:r>
        <w:t xml:space="preserve">The Historical Context of Firefighting in Manchester</w:t>
      </w:r>
    </w:p>
    <w:p>
      <w:pPr>
        <w:pStyle w:val="FirstParagraph"/>
      </w:pPr>
      <w:r>
        <w:t xml:space="preserve">To understand the present-day significance of a firefighter, one must look back at the origins of United Kingdom Manchester. As one of the first industrialized cities in the world, Manchester was a hub for cotton mills and factories. These structures were often made from wood and packed tightly together, creating a tinderbox waiting to ignite. The Great Fire of 1824 in Ashton-under-Lyne, near Manchester, served as a catalyst for establishing organized fire brigades across the region. Consequently, the identity of the firefighter in United Kingdom Manchester has been forged in history. From hand-pumped engines pulled by horses to modern high-tech apparatuses driven by advanced technology, the evolution of firefighting mirrors the growth and challenges of this specific city.</w:t>
      </w:r>
    </w:p>
    <w:bookmarkEnd w:id="20"/>
    <w:bookmarkStart w:id="21" w:name="duties-beyond-combating-flames"/>
    <w:p>
      <w:pPr>
        <w:pStyle w:val="Heading2"/>
      </w:pPr>
      <w:r>
        <w:t xml:space="preserve">Duties Beyond Combating Flames</w:t>
      </w:r>
    </w:p>
    <w:p>
      <w:pPr>
        <w:pStyle w:val="FirstParagraph"/>
      </w:pPr>
      <w:r>
        <w:t xml:space="preserve">There is a common misconception that a firefighter’s role is limited to extinguishing fires. While structural fire suppression remains critical—particularly given Manchester’s mix of Victorian terraces, modern high-rises, and historic warehouses—the scope of their duties has expanded significantly. In United Kingdom Manchester, firefighters are first responders to all manner of emergencies.</w:t>
      </w:r>
    </w:p>
    <w:p>
      <w:pPr>
        <w:pStyle w:val="BodyText"/>
      </w:pPr>
      <w:r>
        <w:t xml:space="preserve">One of the most prevalent calls for service involves road traffic collisions. With major arteries like the M60 motorway and busy city centre streets such as Deansgate, accidents are inevitable. Firefighters in Manchester are trained in vehicle extrication, using specialized tools to free trapped victims before medical teams arrive. Furthermore, they deal with flooding incidents, a growing concern due to climate change and heavy rainfall events common in the United Kingdom. The Manchester Fire and Rescue Service works closely with local authorities to mitigate flood damage during severe weather events.</w:t>
      </w:r>
    </w:p>
    <w:bookmarkEnd w:id="21"/>
    <w:bookmarkStart w:id="22" w:name="community-safety-and-prevention"/>
    <w:p>
      <w:pPr>
        <w:pStyle w:val="Heading2"/>
      </w:pPr>
      <w:r>
        <w:t xml:space="preserve">Community Safety and Prevention</w:t>
      </w:r>
    </w:p>
    <w:p>
      <w:pPr>
        <w:pStyle w:val="FirstParagraph"/>
      </w:pPr>
      <w:r>
        <w:t xml:space="preserve">Beyond immediate emergency response, firefighters are proactive educators. In United Kingdom Manchester, fire safety campaigns are tailored to the specific demographics of the city. This includes engaging with diverse communities in areas like Moss Side and Rusholme, ensuring that language barriers do not hinder understanding of fire risks. Firefighters conduct inspections on businesses ranging from small independent cafes in Northern Quarter to large corporations in Spinningfields.</w:t>
      </w:r>
    </w:p>
    <w:p>
      <w:pPr>
        <w:pStyle w:val="BodyText"/>
      </w:pPr>
      <w:r>
        <w:t xml:space="preserve">Prevention is key to reducing the burden on emergency services. By educating school children about kitchen safety and electrical hazards, firefighters help prevent domestic incidents before they start. This community-centric approach fosters trust between the police, ambulance, and fire services—a concept known as integrated resilience planning that is vital for any major metropolitan area in the United Kingdom.</w:t>
      </w:r>
    </w:p>
    <w:bookmarkEnd w:id="22"/>
    <w:bookmarkStart w:id="23" w:name="X66051f68a46f67c6cbfb09dafdee28888d62441"/>
    <w:p>
      <w:pPr>
        <w:pStyle w:val="Heading2"/>
      </w:pPr>
      <w:r>
        <w:t xml:space="preserve">The Physical and Mental Demands of the Job</w:t>
      </w:r>
    </w:p>
    <w:p>
      <w:pPr>
        <w:pStyle w:val="FirstParagraph"/>
      </w:pPr>
      <w:r>
        <w:t xml:space="preserve">Becoming a firefighter in United Kingdom Manchester requires rigorous physical conditioning. Candidates must pass demanding fitness tests, including stair climbing simulations and heavy lifting exercises, mimicking real-world scenarios. However, the physical strength is only half the equation. A firefighter must possess quick decision-making skills under extreme pressure.</w:t>
      </w:r>
    </w:p>
    <w:p>
      <w:pPr>
        <w:pStyle w:val="BodyText"/>
      </w:pPr>
      <w:r>
        <w:t xml:space="preserve">Mental resilience is equally important. Dealing with traumatic events—such as serious accidents or fatalities—is part of daily life for these professionals. The Manchester Fire and Rescue Service has increasingly focused on mental health support, recognizing that the emotional toll of being a firefighter can be profound. Peer support networks and counseling services are now integral parts of maintaining a healthy workforce, ensuring that those who protect United Kingdom Manchester are also cared for by their organization.</w:t>
      </w:r>
    </w:p>
    <w:bookmarkEnd w:id="23"/>
    <w:bookmarkStart w:id="24" w:name="technological-advancements"/>
    <w:p>
      <w:pPr>
        <w:pStyle w:val="Heading2"/>
      </w:pPr>
      <w:r>
        <w:t xml:space="preserve">Technological Advancements</w:t>
      </w:r>
    </w:p>
    <w:p>
      <w:pPr>
        <w:pStyle w:val="FirstParagraph"/>
      </w:pPr>
      <w:r>
        <w:t xml:space="preserve">The modern firefighter in United Kingdom Manchester utilizes cutting-edge technology to enhance operational effectiveness. Thermal imaging cameras allow them to see through smoke and locate hot spots or victims in low-visibility conditions. Drones are being deployed for reconnaissance at large incidents, such as the major warehouse fires that have occasionally plagued industrial estates on the outskirts of Manchester. Additionally, advancements in protective gear provide better heat resistance and mobility, allowing firefighters to work longer and safer during prolonged incidents.</w:t>
      </w:r>
    </w:p>
    <w:bookmarkEnd w:id="24"/>
    <w:bookmarkStart w:id="25" w:name="Xdfccde8df4fe2aafaf32f81ce885cedec608ee8"/>
    <w:p>
      <w:pPr>
        <w:pStyle w:val="Heading2"/>
      </w:pPr>
      <w:r>
        <w:t xml:space="preserve">Conclusion: A Pillar of Manchester Society</w:t>
      </w:r>
    </w:p>
    <w:p>
      <w:pPr>
        <w:pStyle w:val="FirstParagraph"/>
      </w:pPr>
      <w:r>
        <w:t xml:space="preserve">In conclusion, the firefighter is far more than a worker with a hose; they are a vital pillar of society in United Kingdom Manchester. Their role encompasses emergency response, prevention education, community engagement, and technological adaptation. Whether responding to a high-rise fire in the city centre or assisting victims of car crashes on local roads, firefighters demonstrate unwavering dedication to public safety.</w:t>
      </w:r>
    </w:p>
    <w:p>
      <w:pPr>
        <w:pStyle w:val="BodyText"/>
      </w:pPr>
      <w:r>
        <w:t xml:space="preserve">The unique character of Manchester—resilient, diverse, and forward-looking—is reflected in its fire service. As the city continues to grow and evolve, so too will the challenges faced by firefighters. However, their commitment remains constant: to serve United Kingdom Manchester with bravery and competence. For every citizen living in this dynamic city, the sight of a red fire engine is not just a sign of danger; it is a beacon of hope and security, reminding us that help is always at hand when it is needed most.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Firefighters in United Kingdom Manchester</dc:title>
  <dc:creator/>
  <dc:language>en</dc:language>
  <cp:keywords/>
  <dcterms:created xsi:type="dcterms:W3CDTF">2026-07-30T06:43:08Z</dcterms:created>
  <dcterms:modified xsi:type="dcterms:W3CDTF">2026-07-30T06:43:08Z</dcterms:modified>
</cp:coreProperties>
</file>

<file path=docProps/custom.xml><?xml version="1.0" encoding="utf-8"?>
<Properties xmlns="http://schemas.openxmlformats.org/officeDocument/2006/custom-properties" xmlns:vt="http://schemas.openxmlformats.org/officeDocument/2006/docPropsVTypes"/>
</file>