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Brazil</w:t>
      </w:r>
      <w:r>
        <w:t xml:space="preserve"> </w:t>
      </w:r>
      <w:r>
        <w:t xml:space="preserve">Brasília</w:t>
      </w:r>
    </w:p>
    <w:bookmarkStart w:id="26" w:name="X5cd3bf027778c347ec09b1a36fca7c1343b9870"/>
    <w:p>
      <w:pPr>
        <w:pStyle w:val="Heading1"/>
      </w:pPr>
      <w:r>
        <w:t xml:space="preserve">The Role and Importance of the Geologist in Brazil Brasília</w:t>
      </w:r>
    </w:p>
    <w:p>
      <w:pPr>
        <w:pStyle w:val="FirstParagraph"/>
      </w:pPr>
      <w:r>
        <w:t xml:space="preserve">To understand the significance of a</w:t>
      </w:r>
      <w:r>
        <w:t xml:space="preserve"> </w:t>
      </w:r>
      <w:r>
        <w:rPr>
          <w:u w:val="single"/>
          <w:bCs/>
          <w:b/>
        </w:rPr>
        <w:t xml:space="preserve">Geologist</w:t>
      </w:r>
      <w:r>
        <w:t xml:space="preserve">, one must first look at the unique geological canvas upon which it was all built. The capital city of Brazil, widely known as</w:t>
      </w:r>
      <w:r>
        <w:t xml:space="preserve"> </w:t>
      </w:r>
      <w:r>
        <w:rPr>
          <w:bCs/>
          <w:b/>
        </w:rPr>
        <w:t xml:space="preserve">Brazil Brasília</w:t>
      </w:r>
      <w:r>
        <w:t xml:space="preserve">, stands not merely as a political center but as a monumental testament to human engineering working in tandem with natural earth sciences. Constructed in record time during the late 1950s and early 1960s, this planned city was conceived by President Juscelino Kubitschek to move the nation's heart from the coastal humidity of Rio de Janeiro to the central plateau of Goiás. However, behind every concrete slab of Oscar Niemeyer’s curves and every straight line of Lúcio Costa’s urban planning lay a critical, often overlooked foundation: geology. This essay explores how the</w:t>
      </w:r>
      <w:r>
        <w:t xml:space="preserve"> </w:t>
      </w:r>
      <w:r>
        <w:rPr>
          <w:bCs/>
          <w:b/>
        </w:rPr>
        <w:t xml:space="preserve">Geologist</w:t>
      </w:r>
      <w:r>
        <w:t xml:space="preserve"> </w:t>
      </w:r>
      <w:r>
        <w:t xml:space="preserve">serves as an indispensable guardian for</w:t>
      </w:r>
      <w:r>
        <w:t xml:space="preserve"> </w:t>
      </w:r>
      <w:r>
        <w:rPr>
          <w:bCs/>
          <w:b/>
        </w:rPr>
        <w:t xml:space="preserve">Brazil Brasília</w:t>
      </w:r>
      <w:r>
        <w:t xml:space="preserve">, ensuring its structural integrity, environmental sustainability, and future resilience.</w:t>
      </w:r>
    </w:p>
    <w:bookmarkStart w:id="20" w:name="X4e75006f6f711a27bd0919abf83bb4a936b2fe4"/>
    <w:p>
      <w:pPr>
        <w:pStyle w:val="Heading2"/>
      </w:pPr>
      <w:r>
        <w:t xml:space="preserve">The Geological Foundation of a Planned City</w:t>
      </w:r>
    </w:p>
    <w:p>
      <w:pPr>
        <w:pStyle w:val="FirstParagraph"/>
      </w:pPr>
      <w:r>
        <w:t xml:space="preserve">The choice of location for the new capital was strategic, aiming to integrate the interior of the country. However, selecting a site is not enough; understanding what lies beneath is crucial. The Central Brazilian Shield, where</w:t>
      </w:r>
      <w:r>
        <w:t xml:space="preserve"> </w:t>
      </w:r>
      <w:r>
        <w:rPr>
          <w:bCs/>
          <w:b/>
        </w:rPr>
        <w:t xml:space="preserve">Brazil Brasília</w:t>
      </w:r>
      <w:r>
        <w:t xml:space="preserve"> </w:t>
      </w:r>
      <w:r>
        <w:t xml:space="preserve">rests, consists largely of crystalline basement rocks and extensive sedimentary basins. Before a single brick was laid for this ambitious project, teams of</w:t>
      </w:r>
      <w:r>
        <w:t xml:space="preserve"> </w:t>
      </w:r>
      <w:r>
        <w:rPr>
          <w:bCs/>
          <w:b/>
        </w:rPr>
        <w:t xml:space="preserve">Geologist</w:t>
      </w:r>
      <w:r>
        <w:t xml:space="preserve">s were deployed to conduct extensive surveys. They analyzed soil composition, groundwater tables, and seismic stability.</w:t>
      </w:r>
    </w:p>
    <w:p>
      <w:pPr>
        <w:pStyle w:val="BodyText"/>
      </w:pPr>
      <w:r>
        <w:t xml:space="preserve">In the specific context of</w:t>
      </w:r>
      <w:r>
        <w:t xml:space="preserve"> </w:t>
      </w:r>
      <w:r>
        <w:rPr>
          <w:bCs/>
          <w:b/>
        </w:rPr>
        <w:t xml:space="preserve">Brazil Brasília</w:t>
      </w:r>
      <w:r>
        <w:t xml:space="preserve">, the ground is primarily composed of clay-rich soils known as "saprolite." These are residual soils formed by the intense weathering of granite rocks over millions of years. While visually stable on the surface, these clays possess a peculiar property: they shrink significantly during dry seasons and expand when wet. Without detailed geological mapping, this phenomenon would have led to catastrophic structural failures in buildings across the city. The</w:t>
      </w:r>
      <w:r>
        <w:t xml:space="preserve"> </w:t>
      </w:r>
      <w:r>
        <w:rPr>
          <w:bCs/>
          <w:b/>
        </w:rPr>
        <w:t xml:space="preserve">Geologist</w:t>
      </w:r>
      <w:r>
        <w:t xml:space="preserve"> </w:t>
      </w:r>
      <w:r>
        <w:t xml:space="preserve">provided the essential data that dictated foundation designs, ensuring that structures could withstand the dynamic movements of the earth beneath them.</w:t>
      </w:r>
    </w:p>
    <w:bookmarkEnd w:id="20"/>
    <w:bookmarkStart w:id="21" w:name="X7cc4cf1f625ca18184c1e579a85cfd403f7b411"/>
    <w:p>
      <w:pPr>
        <w:pStyle w:val="Heading2"/>
      </w:pPr>
      <w:r>
        <w:t xml:space="preserve">Water Resource Management and Sustainability</w:t>
      </w:r>
    </w:p>
    <w:p>
      <w:pPr>
        <w:pStyle w:val="FirstParagraph"/>
      </w:pPr>
      <w:r>
        <w:t xml:space="preserve">A major challenge for any city in Brazil's central plateau is water scarcity. The region experiences distinct wet and dry seasons, leading to fluctuations in rainfall. For</w:t>
      </w:r>
      <w:r>
        <w:t xml:space="preserve"> </w:t>
      </w:r>
      <w:r>
        <w:rPr>
          <w:bCs/>
          <w:b/>
        </w:rPr>
        <w:t xml:space="preserve">Brazil Brasília</w:t>
      </w:r>
      <w:r>
        <w:t xml:space="preserve">, a growing metropolis with over three million inhabitants, water security is paramount. Here again, the role of the</w:t>
      </w:r>
      <w:r>
        <w:t xml:space="preserve"> </w:t>
      </w:r>
      <w:r>
        <w:rPr>
          <w:bCs/>
          <w:b/>
        </w:rPr>
        <w:t xml:space="preserve">Geologist</w:t>
      </w:r>
      <w:r>
        <w:t xml:space="preserve"> </w:t>
      </w:r>
      <w:r>
        <w:t xml:space="preserve">transitions from structural engineering to environmental stewardship.</w:t>
      </w:r>
    </w:p>
    <w:p>
      <w:pPr>
        <w:pStyle w:val="BodyText"/>
      </w:pPr>
      <w:r>
        <w:rPr>
          <w:bCs/>
          <w:b/>
        </w:rPr>
        <w:t xml:space="preserve">Geologist</w:t>
      </w:r>
      <w:r>
        <w:t xml:space="preserve">s specialize in hydrogeology—the study of underground water movement and distribution. In managing the aquifers that supply drinking water to</w:t>
      </w:r>
      <w:r>
        <w:t xml:space="preserve"> </w:t>
      </w:r>
      <w:r>
        <w:rPr>
          <w:bCs/>
          <w:b/>
        </w:rPr>
        <w:t xml:space="preserve">Brazil Brasília</w:t>
      </w:r>
      <w:r>
        <w:t xml:space="preserve">, these professionals monitor recharge rates, contamination risks, and extraction limits. The artificial lakes created for the city’s aesthetic appeal, Lake Paranoá and Lake Ceilândia, also require geological oversight to manage sedimentation levels and prevent ecological collapse. By understanding the subsurface hydrological systems, a</w:t>
      </w:r>
      <w:r>
        <w:t xml:space="preserve"> </w:t>
      </w:r>
      <w:r>
        <w:rPr>
          <w:bCs/>
          <w:b/>
        </w:rPr>
        <w:t xml:space="preserve">Geologist</w:t>
      </w:r>
      <w:r>
        <w:t xml:space="preserve"> </w:t>
      </w:r>
      <w:r>
        <w:t xml:space="preserve">ensures that the city does not outstrip its natural resources. This is particularly vital in light of recent droughts that have threatened the capital’s water supply, highlighting how geological insight is critical for long-term urban planning and crisis mitigation.</w:t>
      </w:r>
    </w:p>
    <w:bookmarkEnd w:id="21"/>
    <w:bookmarkStart w:id="22" w:name="mitigating-geological-hazards"/>
    <w:p>
      <w:pPr>
        <w:pStyle w:val="Heading2"/>
      </w:pPr>
      <w:r>
        <w:t xml:space="preserve">Mitigating Geological Hazards</w:t>
      </w:r>
    </w:p>
    <w:p>
      <w:pPr>
        <w:pStyle w:val="FirstParagraph"/>
      </w:pPr>
      <w:r>
        <w:t xml:space="preserve">While the Federal District where</w:t>
      </w:r>
      <w:r>
        <w:t xml:space="preserve"> </w:t>
      </w:r>
      <w:r>
        <w:rPr>
          <w:bCs/>
          <w:b/>
        </w:rPr>
        <w:t xml:space="preserve">Brazil Brasília</w:t>
      </w:r>
      <w:r>
        <w:t xml:space="preserve"> </w:t>
      </w:r>
      <w:r>
        <w:t xml:space="preserve">is located is not prone to major earthquakes like coastal regions, it is not immune to geological hazards. The most common threat in this region involves landslides and slope instability, particularly in areas with steep terrain or improper urbanization. As the city expands into satellite cities such as Ceilândia and Taguatinga, the pressure on land increases, leading to construction on unstable slopes.</w:t>
      </w:r>
    </w:p>
    <w:p>
      <w:pPr>
        <w:pStyle w:val="BodyText"/>
      </w:pPr>
      <w:r>
        <w:t xml:space="preserve">The</w:t>
      </w:r>
      <w:r>
        <w:t xml:space="preserve"> </w:t>
      </w:r>
      <w:r>
        <w:rPr>
          <w:bCs/>
          <w:b/>
        </w:rPr>
        <w:t xml:space="preserve">Geologist</w:t>
      </w:r>
      <w:r>
        <w:t xml:space="preserve"> </w:t>
      </w:r>
      <w:r>
        <w:t xml:space="preserve">plays a vital role in risk mapping and prevention. By analyzing slope stability and soil cohesion, geological experts can identify zones that are unsafe for residential development. In</w:t>
      </w:r>
      <w:r>
        <w:t xml:space="preserve"> </w:t>
      </w:r>
      <w:r>
        <w:rPr>
          <w:bCs/>
          <w:b/>
        </w:rPr>
        <w:t xml:space="preserve">Brazil Brasília</w:t>
      </w:r>
      <w:r>
        <w:t xml:space="preserve">, where urban sprawl has sometimes outpaced regulatory enforcement, the input of a qualified</w:t>
      </w:r>
      <w:r>
        <w:t xml:space="preserve"> </w:t>
      </w:r>
      <w:r>
        <w:rPr>
          <w:bCs/>
          <w:b/>
        </w:rPr>
        <w:t xml:space="preserve">Geologist</w:t>
      </w:r>
      <w:r>
        <w:t xml:space="preserve"> </w:t>
      </w:r>
      <w:r>
        <w:t xml:space="preserve">is necessary to enforce building codes that respect the natural topography. Furthermore, geological studies help in planning drainage systems that prevent soil erosion during heavy rains, thereby protecting homes and infrastructure from mudslides.</w:t>
      </w:r>
    </w:p>
    <w:bookmarkEnd w:id="22"/>
    <w:bookmarkStart w:id="23" w:name="X1650305501c29d0946722de6a6497715cfbbda3"/>
    <w:p>
      <w:pPr>
        <w:pStyle w:val="Heading2"/>
      </w:pPr>
      <w:r>
        <w:t xml:space="preserve">The Intersection of Culture and Earth Science</w:t>
      </w:r>
    </w:p>
    <w:p>
      <w:pPr>
        <w:pStyle w:val="FirstParagraph"/>
      </w:pPr>
      <w:r>
        <w:t xml:space="preserve">Beyond technical applications, there is a cultural dimension to geology in</w:t>
      </w:r>
      <w:r>
        <w:t xml:space="preserve"> </w:t>
      </w:r>
      <w:r>
        <w:rPr>
          <w:bCs/>
          <w:b/>
        </w:rPr>
        <w:t xml:space="preserve">Brazil Brasília</w:t>
      </w:r>
      <w:r>
        <w:t xml:space="preserve">. The city itself was designed to showcase modernity while respecting the Brazilian landscape. The use of local materials, such as granite cladding in many government buildings, connects the architecture to its geological origins. However, this connection requires expertise. A</w:t>
      </w:r>
      <w:r>
        <w:t xml:space="preserve"> </w:t>
      </w:r>
      <w:r>
        <w:rPr>
          <w:bCs/>
          <w:b/>
        </w:rPr>
        <w:t xml:space="preserve">Geologist</w:t>
      </w:r>
      <w:r>
        <w:t xml:space="preserve"> </w:t>
      </w:r>
      <w:r>
        <w:t xml:space="preserve">advises on material selection, ensuring that the stone used is durable enough for exterior facades against weathering processes unique to the tropical savanna climate (Cerrado).</w:t>
      </w:r>
    </w:p>
    <w:p>
      <w:pPr>
        <w:pStyle w:val="BodyText"/>
      </w:pPr>
      <w:r>
        <w:t xml:space="preserve">Moreover, as Brazil places increasing emphasis on environmental preservation and sustainable development goals, the</w:t>
      </w:r>
      <w:r>
        <w:t xml:space="preserve"> </w:t>
      </w:r>
      <w:r>
        <w:rPr>
          <w:bCs/>
          <w:b/>
        </w:rPr>
        <w:t xml:space="preserve">Geologist</w:t>
      </w:r>
      <w:r>
        <w:t xml:space="preserve"> </w:t>
      </w:r>
      <w:r>
        <w:t xml:space="preserve">becomes a key figure in urban policy. In</w:t>
      </w:r>
      <w:r>
        <w:t xml:space="preserve"> </w:t>
      </w:r>
      <w:r>
        <w:rPr>
          <w:bCs/>
          <w:b/>
        </w:rPr>
        <w:t xml:space="preserve">Brazil Brasília</w:t>
      </w:r>
      <w:r>
        <w:t xml:space="preserve">, policymakers rely on geological data to make decisions about green spaces, waste management (landfill site selection requires deep geological knowledge to prevent groundwater contamination), and industrial zoning. The intersection of these policies with earth sciences ensures that the city remains livable and environmentally responsible.</w:t>
      </w:r>
    </w:p>
    <w:bookmarkEnd w:id="23"/>
    <w:bookmarkStart w:id="24" w:name="X239031afb24feab0d0f5c54b79b9ebd70c99876"/>
    <w:p>
      <w:pPr>
        <w:pStyle w:val="Heading2"/>
      </w:pPr>
      <w:r>
        <w:t xml:space="preserve">Future Prospects: Climate Change and Resilience</w:t>
      </w:r>
    </w:p>
    <w:p>
      <w:pPr>
        <w:pStyle w:val="FirstParagraph"/>
      </w:pPr>
      <w:r>
        <w:t xml:space="preserve">Looking toward the future, the importance of a</w:t>
      </w:r>
      <w:r>
        <w:t xml:space="preserve"> </w:t>
      </w:r>
      <w:r>
        <w:rPr>
          <w:u w:val="single"/>
          <w:bCs/>
          <w:b/>
        </w:rPr>
        <w:t xml:space="preserve">Geologist</w:t>
      </w:r>
      <w:r>
        <w:t xml:space="preserve"> </w:t>
      </w:r>
      <w:r>
        <w:t xml:space="preserve">in</w:t>
      </w:r>
      <w:r>
        <w:t xml:space="preserve"> </w:t>
      </w:r>
      <w:r>
        <w:rPr>
          <w:bCs/>
          <w:b/>
        </w:rPr>
        <w:t xml:space="preserve">Brazil Brasília</w:t>
      </w:r>
      <w:r>
        <w:t xml:space="preserve"> </w:t>
      </w:r>
      <w:r>
        <w:t xml:space="preserve">will only grow. Climate change models predict more extreme weather events for central Brazil, including intensified droughts and heavier downpours. These changes will exacerbate soil instability issues and water stress. Urban planning in the capital must adapt to these shifting geological realities.</w:t>
      </w:r>
    </w:p>
    <w:p>
      <w:pPr>
        <w:pStyle w:val="BodyText"/>
      </w:pPr>
      <w:r>
        <w:t xml:space="preserve">A strategic approach involves integrating geological risk assessments into the core of city planning documents. This means that every new development project in</w:t>
      </w:r>
      <w:r>
        <w:t xml:space="preserve"> </w:t>
      </w:r>
      <w:r>
        <w:rPr>
          <w:bCs/>
          <w:b/>
        </w:rPr>
        <w:t xml:space="preserve">Brazil Brasília</w:t>
      </w:r>
      <w:r>
        <w:t xml:space="preserve"> </w:t>
      </w:r>
      <w:r>
        <w:t xml:space="preserve">should undergo rigorous geological scrutiny before approval. The</w:t>
      </w:r>
      <w:r>
        <w:t xml:space="preserve"> </w:t>
      </w:r>
      <w:r>
        <w:rPr>
          <w:bCs/>
          <w:b/>
        </w:rPr>
        <w:t xml:space="preserve">Geologist</w:t>
      </w:r>
      <w:r>
        <w:t xml:space="preserve"> </w:t>
      </w:r>
      <w:r>
        <w:t xml:space="preserve">must evolve from a technical consultant to a central advisor in sustainable urbanism, helping the city build resilience against natural hazards while maintaining its status as a modern, functional capital.</w:t>
      </w:r>
    </w:p>
    <w:bookmarkEnd w:id="24"/>
    <w:bookmarkStart w:id="25" w:name="conclusion"/>
    <w:p>
      <w:pPr>
        <w:pStyle w:val="Heading2"/>
      </w:pPr>
      <w:r>
        <w:t xml:space="preserve">Conclusion</w:t>
      </w:r>
    </w:p>
    <w:p>
      <w:pPr>
        <w:pStyle w:val="FirstParagraph"/>
      </w:pPr>
      <w:r>
        <w:t xml:space="preserve">In conclusion, the narrative of</w:t>
      </w:r>
      <w:r>
        <w:t xml:space="preserve"> </w:t>
      </w:r>
      <w:r>
        <w:rPr>
          <w:bCs/>
          <w:b/>
        </w:rPr>
        <w:t xml:space="preserve">Brazil Brasília</w:t>
      </w:r>
      <w:r>
        <w:t xml:space="preserve"> </w:t>
      </w:r>
      <w:r>
        <w:t xml:space="preserve">is incomplete without acknowledging the pivotal role of the</w:t>
      </w:r>
      <w:r>
        <w:t xml:space="preserve"> </w:t>
      </w:r>
      <w:r>
        <w:rPr>
          <w:u w:val="single"/>
          <w:bCs/>
          <w:b/>
        </w:rPr>
        <w:t xml:space="preserve">Geologist</w:t>
      </w:r>
      <w:r>
        <w:t xml:space="preserve">. From laying stable foundations on unstable clays to securing water supplies and mitigating landslide risks, geology provides the scientific backbone for this architectural marvel. The city stands as a symbol of progress, but its longevity depends on our respect for the earth beneath it. As</w:t>
      </w:r>
      <w:r>
        <w:t xml:space="preserve"> </w:t>
      </w:r>
      <w:r>
        <w:rPr>
          <w:bCs/>
          <w:b/>
        </w:rPr>
        <w:t xml:space="preserve">Brazil Brasília</w:t>
      </w:r>
      <w:r>
        <w:t xml:space="preserve"> </w:t>
      </w:r>
      <w:r>
        <w:t xml:space="preserve">continues to grow and adapt in an era of environmental uncertainty, the expertise of geological professionals will remain essential. They are not just observers of rocks and soil; they are architects of safety and sustainability, ensuring that this planned city remains a viable home for generations to come. Therefore, recognizing and supporting the work of every</w:t>
      </w:r>
      <w:r>
        <w:t xml:space="preserve"> </w:t>
      </w:r>
      <w:r>
        <w:rPr>
          <w:bCs/>
          <w:b/>
        </w:rPr>
        <w:t xml:space="preserve">Geologist</w:t>
      </w:r>
      <w:r>
        <w:t xml:space="preserve"> </w:t>
      </w:r>
      <w:r>
        <w:t xml:space="preserve">is crucial for the enduring success and stability of</w:t>
      </w:r>
      <w:r>
        <w:t xml:space="preserve"> </w:t>
      </w:r>
      <w:r>
        <w:rPr>
          <w:bCs/>
          <w:b/>
        </w:rPr>
        <w:t xml:space="preserve">Brazil Brasília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Geologist in Brazil Brasília</dc:title>
  <dc:creator/>
  <dc:language>en</dc:language>
  <cp:keywords/>
  <dcterms:created xsi:type="dcterms:W3CDTF">2026-07-29T04:12:43Z</dcterms:created>
  <dcterms:modified xsi:type="dcterms:W3CDTF">2026-07-29T04:12:43Z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