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Canada</w:t>
      </w:r>
      <w:r>
        <w:t xml:space="preserve"> </w:t>
      </w:r>
      <w:r>
        <w:t xml:space="preserve">Toronto</w:t>
      </w:r>
    </w:p>
    <w:bookmarkStart w:id="24" w:name="X5737a81af6c13a2b26aee4926747fcdf756d904"/>
    <w:p>
      <w:pPr>
        <w:pStyle w:val="Heading1"/>
      </w:pPr>
      <w:r>
        <w:t xml:space="preserve">The Bedrock of Progress: The Vital Role of the Geologist in Canada Toronto</w:t>
      </w:r>
    </w:p>
    <w:p>
      <w:pPr>
        <w:pStyle w:val="FirstParagraph"/>
      </w:pPr>
      <w:r>
        <w:t xml:space="preserve">In the grand tapestry of urban development, infrastructure, and environmental stewardship, few professions are as foundational yet often overlooked as that of the geologist. Nowhere is this more pertinent than in Canada Toronto, a city that stands as one of North America’s most dynamic economic hubs. As Canada Toronto continues to expand its skyline with towering skyscrapers and intricate subway systems, the silent work of geological science becomes increasingly critical. This essay explores the multifaceted role of the geologist within the context of Canada Toronto, examining how their expertise underpins sustainable growth, ensures public safety, and preserves the unique natural heritage of southern Ontario.</w:t>
      </w:r>
    </w:p>
    <w:bookmarkStart w:id="20" w:name="the-geological-context-of-canada-toronto"/>
    <w:p>
      <w:pPr>
        <w:pStyle w:val="Heading2"/>
      </w:pPr>
      <w:r>
        <w:t xml:space="preserve">The Geological Context of Canada Toronto</w:t>
      </w:r>
    </w:p>
    <w:p>
      <w:pPr>
        <w:pStyle w:val="FirstParagraph"/>
      </w:pPr>
      <w:r>
        <w:t xml:space="preserve">To understand why a geologist is essential in Canada Toronto, one must first understand the ground upon which it sits. The region known as Canada Toronto is characterized by a complex geological history shaped by glaciers, ancient seas, and tectonic shifts. Much of the area rests on sedimentary rocks such as limestone and shale, overlain by clay deposits left behind during the last Ice Age. These geological conditions present both opportunities and challenges for construction and development. For instance, while sedimentary rock provides a stable base for certain types of foundations in Canada Toronto, expansive clay soils can swell when wet and shrink when dry, posing significant risks to building integrity. It is precisely these nuances that require the specialized attention of a geologist.</w:t>
      </w:r>
    </w:p>
    <w:p>
      <w:pPr>
        <w:pStyle w:val="BodyText"/>
      </w:pPr>
      <w:r>
        <w:t xml:space="preserve">In Canada Toronto, urban expansion often pushes into areas with varying soil stability and groundwater levels. Without thorough geological assessment, construction projects risk sinking, cracking, or flooding. Therefore, the geologist serves as the first line of defense against structural failure. Their work begins long before blueprints are drawn; it starts with subsurface exploration—drilling boreholes and analyzing core samples to determine what lies beneath the surface in Canada Toronto.</w:t>
      </w:r>
    </w:p>
    <w:bookmarkEnd w:id="20"/>
    <w:bookmarkStart w:id="21" w:name="section"/>
    <w:p>
      <w:pPr>
        <w:pStyle w:val="Heading2"/>
      </w:pPr>
    </w:p>
    <w:p>
      <w:pPr>
        <w:pStyle w:val="FirstParagraph"/>
      </w:pPr>
      <w:r>
        <w:t xml:space="preserve">The most visible contribution of the geologist in Canada Toronto is seen in civil engineering projects. From deep subway tunnels that crisscross under bustling streets to high-rise condominiums that pierce the clouds, every major infrastructure project relies on geological data. In Canada Toronto, where population density continues to rise, vertical growth necessitates robust foundation designs capable of supporting immense loads. Geologists provide critical reports detailing load-bearing capacities of soils and bedrock depths.</w:t>
      </w:r>
    </w:p>
    <w:p>
      <w:pPr>
        <w:pStyle w:val="BodyText"/>
      </w:pPr>
      <w:r>
        <w:t xml:space="preserve">Consider the ongoing expansion of transit networks in Canada Toronto. Tunnelling through mixed face conditions—where soil transitions from clay to rock—is a common challenge. A geologist’s prediction of these transitions allows engineers to select appropriate tunnel boring machines and support systems, preventing costly delays and ensuring worker safety. Furthermore, in areas prone to liquefaction during seismic events (though rare in this part of Canada Toronto), geological mapping helps identify zones requiring soil reinforcement or special foundation techniques.</w:t>
      </w:r>
    </w:p>
    <w:p>
      <w:pPr>
        <w:pStyle w:val="BodyText"/>
      </w:pPr>
      <w:r>
        <w:t xml:space="preserve">Moreover, the geologist plays a key role in drainage management. Heavy rainfall events have become more frequent due to climate change impacts on local weather patterns. In Canada Toronto, improper water runoff can lead to basement flooding and street erosion. Geological surveys help design effective drainage systems that account for permeability rates of different soil layers, ensuring that water is directed away from structures efficiently.</w:t>
      </w:r>
    </w:p>
    <w:bookmarkEnd w:id="21"/>
    <w:bookmarkStart w:id="22" w:name="section-1"/>
    <w:p>
      <w:pPr>
        <w:pStyle w:val="Heading2"/>
      </w:pPr>
    </w:p>
    <w:p>
      <w:pPr>
        <w:pStyle w:val="FirstParagraph"/>
      </w:pPr>
      <w:r>
        <w:t xml:space="preserve">Beyond construction, the geologist in Canada Toronto is instrumental in environmental protection. Industrialization left its mark on many parts of Canada Toronto, resulting in contaminated sites that need remediation before they can be redeveloped. Former manufacturing plants, gas stations, and landfills often harbor pollutants such as heavy metals or hydrocarbons deep within the subsurface.</w:t>
      </w:r>
    </w:p>
    <w:p>
      <w:pPr>
        <w:pStyle w:val="BodyText"/>
      </w:pPr>
      <w:r>
        <w:t xml:space="preserve">A geologist’s expertise is crucial here. They map contaminant plumes, determine their migration pathways through groundwater aquifers in Canada Toronto, and recommend remediation strategies. Whether it involves pumping and treating contaminated water or installing barriers to prevent spread, geological insight ensures that cleanup efforts are targeted and effective. This protects both human health and the local ecosystem, including nearby parks like High Park or trails along the Credit River watershed.</w:t>
      </w:r>
    </w:p>
    <w:p>
      <w:pPr>
        <w:pStyle w:val="BodyText"/>
      </w:pPr>
      <w:r>
        <w:t xml:space="preserve">Additionally, as Canada Toronto pushes toward greener city initiatives, geologists contribute to sustainable resource management. They assess potential sites for geothermal energy systems, which use stable underground temperatures to heat and cool buildings. This renewable energy solution is particularly viable in regions with consistent subsurface temperatures like those found in Canada Toronto.</w:t>
      </w:r>
    </w:p>
    <w:bookmarkEnd w:id="22"/>
    <w:bookmarkStart w:id="23" w:name="section-2"/>
    <w:p>
      <w:pPr>
        <w:pStyle w:val="Heading2"/>
      </w:pPr>
    </w:p>
    <w:p>
      <w:pPr>
        <w:pStyle w:val="FirstParagraph"/>
      </w:pPr>
      <w:r>
        <w:t xml:space="preserve">In addition to technical contributions, the geologist serves as a regulatory advisor in Canada Toronto. Municipal bylaws and provincial regulations increasingly demand comprehensive environmental impact assessments before permits are issued. Geologists ensure compliance with these standards by providing unbiased scientific data.</w:t>
      </w:r>
    </w:p>
    <w:p>
      <w:pPr>
        <w:pStyle w:val="BodyText"/>
      </w:pPr>
      <w:r>
        <w:t xml:space="preserve">Risk mitigation is another vital function. In Canada Toronto, sinkholes—though not widespread—are possible in areas with underlying karst topography or old mine shafts. Geological investigations help identify these hazards early in the planning phase, protecting future residents from unexpected ground collapses. Similarly, near shorelines along Lake Ontario bordering Canada Toronto coastal erosion and storm surge vulnerabilities must be mapped to guide resilient shoreline development.</w:t>
      </w:r>
    </w:p>
    <w:p>
      <w:pPr>
        <w:pStyle w:val="BodyText"/>
      </w:pPr>
      <w:r>
        <w:t xml:space="preserve">In conclusion, the geologist is an indispensable professional in the development and maintenance of Canada Toronto. Their work ensures that cities grow safely upon solid ground, balancing rapid urbanization with environmental responsibility. As Canada Toronto faces new challenges related to climate change, population growth, and aging infrastructure, the demand for skilled geological professionals will only increase. By understanding the earth’s structure and processes, geologists empower planners and engineers to build a resilient future for Canada Toronto—one foundation at a time.</w:t>
      </w:r>
    </w:p>
    <w:p>
      <w:pPr>
        <w:pStyle w:val="BodyText"/>
      </w:pPr>
      <w:r>
        <w:t xml:space="preserve">Thus, whether drilling core samples in suburban backyards or analyzing seismic data near downtown skyscrapers, every action taken by a geologist contributes directly to the prosperity and sustainability of Canada Toronto. Their silent expertise forms the literal bedrock upon which this great city stands.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Canada Toronto</dc:title>
  <dc:creator/>
  <dc:language>en</dc:language>
  <cp:keywords/>
  <dcterms:created xsi:type="dcterms:W3CDTF">2026-07-29T05:47:10Z</dcterms:created>
  <dcterms:modified xsi:type="dcterms:W3CDTF">2026-07-29T05:47:10Z</dcterms:modified>
</cp:coreProperties>
</file>

<file path=docProps/custom.xml><?xml version="1.0" encoding="utf-8"?>
<Properties xmlns="http://schemas.openxmlformats.org/officeDocument/2006/custom-properties" xmlns:vt="http://schemas.openxmlformats.org/officeDocument/2006/docPropsVTypes"/>
</file>