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Colombia</w:t>
      </w:r>
      <w:r>
        <w:t xml:space="preserve"> </w:t>
      </w:r>
      <w:r>
        <w:t xml:space="preserve">Medellín:</w:t>
      </w:r>
      <w:r>
        <w:t xml:space="preserve"> </w:t>
      </w:r>
      <w:r>
        <w:t xml:space="preserve">Guardians</w:t>
      </w:r>
      <w:r>
        <w:t xml:space="preserve"> </w:t>
      </w:r>
      <w:r>
        <w:t xml:space="preserve">of</w:t>
      </w:r>
      <w:r>
        <w:t xml:space="preserve"> </w:t>
      </w:r>
      <w:r>
        <w:t xml:space="preserve">the</w:t>
      </w:r>
      <w:r>
        <w:t xml:space="preserve"> </w:t>
      </w:r>
      <w:r>
        <w:t xml:space="preserve">Valley</w:t>
      </w:r>
    </w:p>
    <w:bookmarkStart w:id="26" w:name="Xec34a5cd9ea960c598641f4217b704bd042ba04"/>
    <w:p>
      <w:pPr>
        <w:pStyle w:val="Heading1"/>
      </w:pPr>
      <w:r>
        <w:t xml:space="preserve">The Geologist in Colombia Medellín: Guardians of the Valley</w:t>
      </w:r>
    </w:p>
    <w:p>
      <w:pPr>
        <w:pStyle w:val="FirstParagraph"/>
      </w:pPr>
      <w:r>
        <w:t xml:space="preserve">In the heart of Antioquia, nestled within a dramatic valley carved by the Medellín River, lies one of South America’s most unique urban landscapes.</w:t>
      </w:r>
      <w:r>
        <w:t xml:space="preserve"> </w:t>
      </w:r>
      <w:r>
        <w:rPr>
          <w:bCs/>
          <w:b/>
        </w:rPr>
        <w:t xml:space="preserve">Colombia Medellín</w:t>
      </w:r>
      <w:r>
        <w:t xml:space="preserve">, often celebrated for its cultural renaissance and technological innovation, is defined by its geography. It is a city built on steep hillsides (known locally as *lomas*) and deep ravines (*quebradas*), surrounded by lush Andean forests. This topographical reality makes the role of the</w:t>
      </w:r>
      <w:r>
        <w:t xml:space="preserve"> </w:t>
      </w:r>
      <w:r>
        <w:rPr>
          <w:bCs/>
          <w:b/>
        </w:rPr>
        <w:t xml:space="preserve">Geologist</w:t>
      </w:r>
      <w:r>
        <w:t xml:space="preserve"> </w:t>
      </w:r>
      <w:r>
        <w:t xml:space="preserve">not merely an academic profession but a critical pillar of urban safety, infrastructure development, and environmental sustainability. To understand the resilience of this city, one must understand the rock and soil that hold it together.</w:t>
      </w:r>
    </w:p>
    <w:bookmarkStart w:id="20" w:name="X0dc7549b07b9207c1f39df4aaad21054d4fd07d"/>
    <w:p>
      <w:pPr>
        <w:pStyle w:val="Heading2"/>
      </w:pPr>
      <w:r>
        <w:t xml:space="preserve">The Geological Context: A Fragile Foundation</w:t>
      </w:r>
    </w:p>
    <w:p>
      <w:pPr>
        <w:pStyle w:val="FirstParagraph"/>
      </w:pPr>
      <w:r>
        <w:t xml:space="preserve">The geological setting of</w:t>
      </w:r>
      <w:r>
        <w:t xml:space="preserve"> </w:t>
      </w:r>
      <w:r>
        <w:rPr>
          <w:bCs/>
          <w:b/>
        </w:rPr>
        <w:t xml:space="preserve">Colombia Medellín</w:t>
      </w:r>
      <w:r>
        <w:t xml:space="preserve"> </w:t>
      </w:r>
      <w:r>
        <w:t xml:space="preserve">is complex and dynamic. The city sits on a tectonically active region characterized by metamorphic rocks, sedimentary basins, and unconsolidated alluvial deposits. These materials vary significantly in their bearing capacity and stability. On the steep slopes of the Aburrá Valley, weathered soil mixes with bedrock in unpredictable ways. When heavy rains occur—a frequent phenomenon due to the region's tropical climate—the interaction between water, gravity, and these specific geological formations triggers landslides.</w:t>
      </w:r>
    </w:p>
    <w:p>
      <w:pPr>
        <w:pStyle w:val="BodyText"/>
      </w:pPr>
      <w:r>
        <w:t xml:space="preserve">This is where the</w:t>
      </w:r>
      <w:r>
        <w:t xml:space="preserve"> </w:t>
      </w:r>
      <w:r>
        <w:rPr>
          <w:bCs/>
          <w:b/>
        </w:rPr>
        <w:t xml:space="preserve">Geologist</w:t>
      </w:r>
      <w:r>
        <w:t xml:space="preserve"> </w:t>
      </w:r>
      <w:r>
        <w:t xml:space="preserve">becomes indispensable. A geologist specialized in this region must possess a deep understanding of mass movements. They analyze slope stability, identifying areas prone to erosion or sudden collapse. In</w:t>
      </w:r>
      <w:r>
        <w:t xml:space="preserve"> </w:t>
      </w:r>
      <w:r>
        <w:rPr>
          <w:iCs/>
          <w:i/>
        </w:rPr>
        <w:t xml:space="preserve">Colombia Medellín</w:t>
      </w:r>
      <w:r>
        <w:t xml:space="preserve">, urban expansion has historically pushed into high-risk zones. The integration of geological data into urban planning is therefore a matter of public safety. Without the intervention of geoscientists mapping soil composition and structural integrity, the city’s rapid vertical growth would pose an existential threat to its residents.</w:t>
      </w:r>
    </w:p>
    <w:bookmarkEnd w:id="20"/>
    <w:bookmarkStart w:id="21" w:name="Xc8bd7fc693dd8e82869a1f8c3602852b1b50216"/>
    <w:p>
      <w:pPr>
        <w:pStyle w:val="Heading2"/>
      </w:pPr>
      <w:r>
        <w:t xml:space="preserve">Urban Planning and Infrastructure Development</w:t>
      </w:r>
    </w:p>
    <w:p>
      <w:pPr>
        <w:pStyle w:val="FirstParagraph"/>
      </w:pPr>
      <w:r>
        <w:t xml:space="preserve">The transformation of</w:t>
      </w:r>
      <w:r>
        <w:t xml:space="preserve"> </w:t>
      </w:r>
      <w:r>
        <w:rPr>
          <w:bCs/>
          <w:b/>
        </w:rPr>
        <w:t xml:space="preserve">Colombia Medellín</w:t>
      </w:r>
      <w:r>
        <w:t xml:space="preserve"> </w:t>
      </w:r>
      <w:r>
        <w:t xml:space="preserve">into a modern metropolis required rigorous geological assessment. The construction of iconic projects such as the Metrocable, the Metro lines, and extensive stairway systems in informal settlements like Comuna 13 demands precise geological engineering. A</w:t>
      </w:r>
    </w:p>
    <w:p>
      <w:pPr>
        <w:pStyle w:val="BodyText"/>
      </w:pPr>
      <w:r>
        <w:t xml:space="preserve">Geologists role here is to ensure that tunnels do not encounter unexpected cavities or water tables, and that foundations can support heavy loads on uneven terrain.</w:t>
      </w:r>
    </w:p>
    <w:p>
      <w:pPr>
        <w:pStyle w:val="BodyText"/>
      </w:pPr>
      <w:r>
        <w:t xml:space="preserve">In Medellín, geologists work closely with civil engineers to design retaining walls and drainage systems. They assess the quality of construction materials derived from local quarries, ensuring they meet national standards. For instance, the extraction of granite and sandstone for building materials must be balanced with environmental conservation. The</w:t>
      </w:r>
      <w:r>
        <w:t xml:space="preserve"> </w:t>
      </w:r>
      <w:r>
        <w:rPr>
          <w:bCs/>
          <w:b/>
        </w:rPr>
        <w:t xml:space="preserve">Geologist</w:t>
      </w:r>
      <w:r>
        <w:t xml:space="preserve"> </w:t>
      </w:r>
      <w:r>
        <w:t xml:space="preserve">in this context acts as a mediator between development needs and natural limits, ensuring that infrastructure projects enhance rather than destabilize the local ecosystem.</w:t>
      </w:r>
    </w:p>
    <w:bookmarkEnd w:id="21"/>
    <w:bookmarkStart w:id="22" w:name="risk-management-and-disaster-mitigation"/>
    <w:p>
      <w:pPr>
        <w:pStyle w:val="Heading2"/>
      </w:pPr>
      <w:r>
        <w:t xml:space="preserve">Risk Management and Disaster Mitigation</w:t>
      </w:r>
    </w:p>
    <w:p>
      <w:pPr>
        <w:pStyle w:val="FirstParagraph"/>
      </w:pPr>
      <w:r>
        <w:t xml:space="preserve">The most visible contribution of geology to</w:t>
      </w:r>
      <w:r>
        <w:t xml:space="preserve"> </w:t>
      </w:r>
      <w:hyperlink w:anchor="Xa39a3ee5e6b4b0d3255bfef95601890afd80709">
        <w:r>
          <w:rPr>
            <w:rStyle w:val="Hyperlink"/>
            <w:bCs/>
            <w:b/>
          </w:rPr>
          <w:t xml:space="preserve">Colombia Medellín</w:t>
        </w:r>
      </w:hyperlink>
      <w:r>
        <w:t xml:space="preserve"> </w:t>
      </w:r>
      <w:r>
        <w:t xml:space="preserve">is in disaster risk management. The city is highly vulnerable to debris flows (known as *aluviones*) triggered by El Niño or La Niña weather patterns. These events wash away homes and roads, particularly in marginalized areas built on unstable slopes.</w:t>
      </w:r>
    </w:p>
    <w:p>
      <w:pPr>
        <w:pStyle w:val="BodyText"/>
      </w:pPr>
      <w:r>
        <w:t xml:space="preserve">To combat this, the city employs specialized geological teams that monitor rainfall intensity and soil saturation levels. Using advanced technology such as LiDAR (Light Detection and Ranging) and ground-penetrating radar,</w:t>
      </w:r>
      <w:r>
        <w:t xml:space="preserve"> </w:t>
      </w:r>
      <w:hyperlink w:anchor="Xa39a3ee5e6b4b0d3255bfef95601890afd80709">
        <w:r>
          <w:rPr>
            <w:rStyle w:val="Hyperlink"/>
            <w:bCs/>
            <w:b/>
          </w:rPr>
          <w:t xml:space="preserve">Geologists</w:t>
        </w:r>
      </w:hyperlink>
      <w:r>
        <w:t xml:space="preserve"> </w:t>
      </w:r>
      <w:r>
        <w:t xml:space="preserve">create detailed hazard maps. These maps inform early warning systems that alert residents when the risk of landslide becomes critical. The ability to predict where a slope might fail saves lives annually in Medellín.</w:t>
      </w:r>
    </w:p>
    <w:p>
      <w:pPr>
        <w:pStyle w:val="BodyText"/>
      </w:pPr>
      <w:r>
        <w:t xml:space="preserve">Furthermore, geologists contribute to post-disaster analysis. After every major rain event, they assess the damage, identify failure mechanisms, and recommend corrective measures. This continuous feedback loop is essential for adapting urban policies in</w:t>
      </w:r>
      <w:r>
        <w:t xml:space="preserve"> </w:t>
      </w:r>
      <w:hyperlink w:anchor="Xa39a3ee5e6b4b0d3255bfef95601890afd80709">
        <w:r>
          <w:rPr>
            <w:rStyle w:val="Hyperlink"/>
            <w:iCs/>
            <w:i/>
          </w:rPr>
          <w:t xml:space="preserve">Colombia Medellín</w:t>
        </w:r>
      </w:hyperlink>
      <w:r>
        <w:t xml:space="preserve">. It transforms reactive crisis management into proactive prevention.</w:t>
      </w:r>
    </w:p>
    <w:bookmarkEnd w:id="22"/>
    <w:bookmarkStart w:id="23" w:name="X783b330bc12076cfffa052dd3212c34b0fb0d54"/>
    <w:p>
      <w:pPr>
        <w:pStyle w:val="Heading2"/>
      </w:pPr>
      <w:r>
        <w:t xml:space="preserve">Environmental Stewardship and Water Resources</w:t>
      </w:r>
    </w:p>
    <w:p>
      <w:pPr>
        <w:pStyle w:val="FirstParagraph"/>
      </w:pPr>
      <w:r>
        <w:t xml:space="preserve">Beyond safety, the</w:t>
      </w:r>
      <w:r>
        <w:t xml:space="preserve"> </w:t>
      </w:r>
      <w:hyperlink w:anchor="Xa39a3ee5e6b4b0d3255bfef95601890afd80709">
        <w:r>
          <w:rPr>
            <w:rStyle w:val="Hyperlink"/>
            <w:bCs/>
            <w:b/>
          </w:rPr>
          <w:t xml:space="preserve">Geologist</w:t>
        </w:r>
      </w:hyperlink>
      <w:r>
        <w:t xml:space="preserve"> </w:t>
      </w:r>
      <w:r>
        <w:t xml:space="preserve">plays a vital role in managing water resources. The Aburrá Valley relies on aquifers and surface water sources that are influenced by subsurface geology. Understanding how water moves through rock fractures and soil layers is crucial for maintaining clean drinking water supplies.</w:t>
      </w:r>
    </w:p>
    <w:p>
      <w:pPr>
        <w:pStyle w:val="BodyText"/>
      </w:pPr>
      <w:r>
        <w:t xml:space="preserve">In</w:t>
      </w:r>
      <w:r>
        <w:t xml:space="preserve"> </w:t>
      </w:r>
      <w:hyperlink w:anchor="Xa39a3ee5e6b4b0d3255bfef95601890afd80709">
        <w:r>
          <w:rPr>
            <w:rStyle w:val="Hyperlink"/>
            <w:bCs/>
            <w:b/>
          </w:rPr>
          <w:t xml:space="preserve">Colombia Medellín</w:t>
        </w:r>
      </w:hyperlink>
      <w:r>
        <w:t xml:space="preserve">, environmental degradation has been a historical challenge. The restoration of ravines (*quebradas*) involves geological rehabilitation techniques, such as regrading slopes and stabilizing banks to prevent further erosion. Geologists also monitor the impact of mining activities in surrounding municipalities, ensuring that extraction practices do not contaminate local water tables or destabilize regional geology.</w:t>
      </w:r>
    </w:p>
    <w:p>
      <w:pPr>
        <w:pStyle w:val="BodyText"/>
      </w:pPr>
      <w:r>
        <w:t xml:space="preserve">The professional ethical duty of the</w:t>
      </w:r>
      <w:r>
        <w:t xml:space="preserve"> </w:t>
      </w:r>
      <w:hyperlink w:anchor="Xa39a3ee5e6b4b0d3255bfef95601890afd80709">
        <w:r>
          <w:rPr>
            <w:rStyle w:val="Hyperlink"/>
            <w:bCs/>
            <w:b/>
          </w:rPr>
          <w:t xml:space="preserve">Geologist</w:t>
        </w:r>
      </w:hyperlink>
      <w:r>
        <w:t xml:space="preserve"> </w:t>
      </w:r>
      <w:r>
        <w:t xml:space="preserve">extends to advocating for sustainable land use. In a rapidly urbanizing environment like Medellín, this means pushing for zoning laws that respect geological realities rather than overriding them. It involves educating the public on why building on steep slopes is dangerous and how green infrastructure can mitigate hydrological risks.</w:t>
      </w:r>
    </w:p>
    <w:bookmarkEnd w:id="23"/>
    <w:bookmarkStart w:id="24" w:name="the-future-role-of-geology-in-medellín"/>
    <w:p>
      <w:pPr>
        <w:pStyle w:val="Heading2"/>
      </w:pPr>
      <w:r>
        <w:t xml:space="preserve">The Future Role of Geology in Medellín</w:t>
      </w:r>
    </w:p>
    <w:p>
      <w:pPr>
        <w:pStyle w:val="FirstParagraph"/>
      </w:pPr>
      <w:r>
        <w:t xml:space="preserve">As</w:t>
      </w:r>
      <w:r>
        <w:t xml:space="preserve"> </w:t>
      </w:r>
      <w:hyperlink w:anchor="Xa39a3ee5e6b4b0d3255bfef95601890afd80709">
        <w:r>
          <w:rPr>
            <w:rStyle w:val="Hyperlink"/>
            <w:bCs/>
            <w:b/>
          </w:rPr>
          <w:t xml:space="preserve">Colombia Medellín</w:t>
        </w:r>
      </w:hyperlink>
      <w:r>
        <w:t xml:space="preserve"> </w:t>
      </w:r>
      <w:r>
        <w:t xml:space="preserve">continues to grow, the challenges will evolve. Climate change is expected to bring more intense rainfall events, increasing the frequency of geological hazards. Additionally, urban heat islands and air quality issues are increasingly linked to surface geology and land cover changes.</w:t>
      </w:r>
    </w:p>
    <w:p>
      <w:pPr>
        <w:pStyle w:val="BodyText"/>
      </w:pPr>
      <w:r>
        <w:t xml:space="preserve">The future</w:t>
      </w:r>
      <w:r>
        <w:t xml:space="preserve"> </w:t>
      </w:r>
      <w:hyperlink w:anchor="Xa39a3ee5e6b4b0d3255bfef95601890afd80709">
        <w:r>
          <w:rPr>
            <w:rStyle w:val="Hyperlink"/>
            <w:bCs/>
            <w:b/>
          </w:rPr>
          <w:t xml:space="preserve">Geologist</w:t>
        </w:r>
      </w:hyperlink>
      <w:r>
        <w:t xml:space="preserve"> </w:t>
      </w:r>
      <w:r>
        <w:t xml:space="preserve">in Medellín must be interdisciplinary. They must collaborate with climatologists, social scientists, and policy makers. Digital twins of the city—virtual models that simulate geological processes—are emerging tools that will allow for better prediction and planning. The integration of big data into geological surveys will enable real-time monitoring of slope movements across the valley.</w:t>
      </w:r>
    </w:p>
    <w:p>
      <w:pPr>
        <w:pStyle w:val="BodyText"/>
      </w:pPr>
      <w:r>
        <w:t xml:space="preserve">Moreover, there is a growing need for community engagement. Geologists must communicate complex scientific concepts to local residents in accessible ways. Empowering communities with knowledge about their geological environment fosters resilience and encourages collective responsibility for hazard reduction.</w:t>
      </w:r>
    </w:p>
    <w:bookmarkEnd w:id="24"/>
    <w:bookmarkStart w:id="25" w:name="conclusion"/>
    <w:p>
      <w:pPr>
        <w:pStyle w:val="Heading2"/>
      </w:pPr>
      <w:r>
        <w:t xml:space="preserve">Conclusion</w:t>
      </w:r>
    </w:p>
    <w:p>
      <w:pPr>
        <w:pStyle w:val="FirstParagraph"/>
      </w:pPr>
      <w:r>
        <w:t xml:space="preserve">The story of</w:t>
      </w:r>
      <w:r>
        <w:t xml:space="preserve"> </w:t>
      </w:r>
      <w:hyperlink w:anchor="Xa39a3ee5e6b4b0d3255bfef95601890afd80709">
        <w:r>
          <w:rPr>
            <w:rStyle w:val="Hyperlink"/>
            <w:bCs/>
            <w:b/>
          </w:rPr>
          <w:t xml:space="preserve">Colombia Medellín</w:t>
        </w:r>
      </w:hyperlink>
      <w:r>
        <w:t xml:space="preserve">'s transformation is also a story of its geology. The city’s beauty and its challenges are rooted in the rocks and soils beneath its feet. The</w:t>
      </w:r>
      <w:r>
        <w:t xml:space="preserve"> </w:t>
      </w:r>
      <w:hyperlink w:anchor="Xa39a3ee5e6b4b0d3255bfef95601890afd80709">
        <w:r>
          <w:rPr>
            <w:rStyle w:val="Hyperlink"/>
            <w:bCs/>
            <w:b/>
          </w:rPr>
          <w:t xml:space="preserve">Geologist</w:t>
        </w:r>
      </w:hyperlink>
      <w:r>
        <w:t xml:space="preserve"> </w:t>
      </w:r>
      <w:r>
        <w:t xml:space="preserve">stands at the forefront of this relationship, acting as both scientist and guardian. Through meticulous analysis, innovative technology, and proactive policy advocacy, geologists ensure that Medellín remains a vibrant, safe, and sustainable city.</w:t>
      </w:r>
    </w:p>
    <w:p>
      <w:pPr>
        <w:pStyle w:val="BodyText"/>
      </w:pPr>
      <w:r>
        <w:t xml:space="preserve">In conclusion, the importance of geology in Medellín cannot be overstated. It is fundamental to urban planning, disaster mitigation water management and environmental conservation. As the city faces new challenges from climate change and population growth the role of the</w:t>
      </w:r>
      <w:r>
        <w:t xml:space="preserve"> </w:t>
      </w:r>
      <w:hyperlink w:anchor="Xa39a3ee5e6b4b0d3255bfef95601890afd80709">
        <w:r>
          <w:rPr>
            <w:rStyle w:val="Hyperlink"/>
            <w:bCs/>
            <w:b/>
          </w:rPr>
          <w:t xml:space="preserve">Geologist</w:t>
        </w:r>
      </w:hyperlink>
      <w:r>
        <w:t xml:space="preserve"> </w:t>
      </w:r>
      <w:r>
        <w:t xml:space="preserve">will only become more critical. They are not just observers of the earth but active participants in shaping a resilient future for</w:t>
      </w:r>
      <w:r>
        <w:t xml:space="preserve"> </w:t>
      </w:r>
      <w:hyperlink w:anchor="Xa39a3ee5e6b4b0d3255bfef95601890afd80709">
        <w:r>
          <w:rPr>
            <w:rStyle w:val="Hyperlink"/>
            <w:iCs/>
            <w:i/>
          </w:rPr>
          <w:t xml:space="preserve">Colombia Medellín</w:t>
        </w:r>
      </w:hyperlink>
      <w:r>
        <w:t xml:space="preserve">. By respecting and understanding the geological foundations, Medellín can continue to thrive amidst its dramatic Andean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Colombia Medellín: Guardians of the Valley</dc:title>
  <dc:creator/>
  <dc:language>en</dc:language>
  <cp:keywords/>
  <dcterms:created xsi:type="dcterms:W3CDTF">2026-07-29T18:04:08Z</dcterms:created>
  <dcterms:modified xsi:type="dcterms:W3CDTF">2026-07-29T18:04:08Z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