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Geological</w:t>
      </w:r>
      <w:r>
        <w:t xml:space="preserve"> </w:t>
      </w:r>
      <w:r>
        <w:t xml:space="preserve">Landscape</w:t>
      </w:r>
      <w:r>
        <w:t xml:space="preserve"> </w:t>
      </w:r>
      <w:r>
        <w:t xml:space="preserve">of</w:t>
      </w:r>
      <w:r>
        <w:t xml:space="preserve"> </w:t>
      </w:r>
      <w:r>
        <w:t xml:space="preserve">Munich:</w:t>
      </w:r>
      <w:r>
        <w:t xml:space="preserve"> </w:t>
      </w:r>
      <w:r>
        <w:t xml:space="preserve">A</w:t>
      </w:r>
      <w:r>
        <w:t xml:space="preserve"> </w:t>
      </w:r>
      <w:r>
        <w:t xml:space="preserve">Professional</w:t>
      </w:r>
      <w:r>
        <w:t xml:space="preserve"> </w:t>
      </w:r>
      <w:r>
        <w:t xml:space="preserve">Essay</w:t>
      </w:r>
    </w:p>
    <w:bookmarkStart w:id="25" w:name="X00dd48866685b1cf1118bfe23546d3e1ce7e3c9"/>
    <w:p>
      <w:pPr>
        <w:pStyle w:val="Heading1"/>
      </w:pPr>
      <w:r>
        <w:t xml:space="preserve">The Geological Foundation of Munich and the Role of the Geologist</w:t>
      </w:r>
    </w:p>
    <w:p>
      <w:pPr>
        <w:pStyle w:val="FirstParagraph"/>
      </w:pPr>
      <w:r>
        <w:rPr>
          <w:bCs/>
          <w:b/>
        </w:rPr>
        <w:t xml:space="preserve">Abstract:</w:t>
      </w:r>
    </w:p>
    <w:p>
      <w:pPr>
        <w:pStyle w:val="BodyText"/>
      </w:pPr>
      <w:r>
        <w:t xml:space="preserve">This document explores the complex geological history and current environmental challenges facing Munich, Germany. It specifically examines how a</w:t>
      </w:r>
      <w:r>
        <w:t xml:space="preserve"> </w:t>
      </w:r>
      <w:r>
        <w:rPr>
          <w:bCs/>
          <w:b/>
          <w:iCs/>
          <w:i/>
        </w:rPr>
        <w:t xml:space="preserve">Geologist</w:t>
      </w:r>
      <w:r>
        <w:t xml:space="preserve">, particularly one working within this unique alpine foothill environment in</w:t>
      </w:r>
      <w:r>
        <w:t xml:space="preserve"> </w:t>
      </w:r>
      <w:r>
        <w:rPr>
          <w:bCs/>
          <w:b/>
          <w:iCs/>
          <w:i/>
        </w:rPr>
        <w:t xml:space="preserve">Germany Munich</w:t>
      </w:r>
      <w:r>
        <w:t xml:space="preserve">, contributes to urban planning, infrastructure stability, and environmental preservation.</w:t>
      </w:r>
    </w:p>
    <w:bookmarkStart w:id="20" w:name="Xc16e0961c12e1eda1794c5e8f7b317f39eda41f"/>
    <w:p>
      <w:pPr>
        <w:pStyle w:val="Heading2"/>
      </w:pPr>
      <w:r>
        <w:t xml:space="preserve">I. Introduction: The Unique Setting of Germany Munich</w:t>
      </w:r>
    </w:p>
    <w:p>
      <w:pPr>
        <w:pStyle w:val="FirstParagraph"/>
      </w:pPr>
      <w:r>
        <w:t xml:space="preserve">Munich (</w:t>
      </w:r>
      <w:r>
        <w:rPr>
          <w:bCs/>
          <w:b/>
        </w:rPr>
        <w:t xml:space="preserve">München</w:t>
      </w:r>
      <w:r>
        <w:t xml:space="preserve">) is not merely a cultural and economic hub of Bavaria; it is a city built upon one of the most distinct geological formations in Central Europe. Situated on the northern edge of the Alpine Foreland,</w:t>
      </w:r>
      <w:r>
        <w:t xml:space="preserve"> </w:t>
      </w:r>
      <w:r>
        <w:rPr>
          <w:bCs/>
          <w:b/>
        </w:rPr>
        <w:t xml:space="preserve">Germany Munich</w:t>
      </w:r>
      <w:r>
        <w:t xml:space="preserve"> </w:t>
      </w:r>
      <w:r>
        <w:t xml:space="preserve">presents a fascinating case study for earth sciences. The region is characterized by its proximity to the Alps, yet it sits on flat, sandy gravel plains that have been shaped by glacial activity over millions of years. For any professional involved in this sector, understanding the local geology is paramount. This essay aims to highlight why the expertise of a</w:t>
      </w:r>
      <w:r>
        <w:t xml:space="preserve"> </w:t>
      </w:r>
      <w:r>
        <w:rPr>
          <w:bCs/>
          <w:b/>
        </w:rPr>
        <w:t xml:space="preserve">Geologist</w:t>
      </w:r>
      <w:r>
        <w:t xml:space="preserve"> </w:t>
      </w:r>
      <w:r>
        <w:t xml:space="preserve">is indispensable for sustainable development and risk management in this specific region.</w:t>
      </w:r>
    </w:p>
    <w:p>
      <w:pPr>
        <w:pStyle w:val="BodyText"/>
      </w:pPr>
      <w:r>
        <w:t xml:space="preserve">The narrative begins with an acknowledgment that urban expansion often outpaces geological understanding. However, in</w:t>
      </w:r>
      <w:r>
        <w:t xml:space="preserve"> </w:t>
      </w:r>
      <w:r>
        <w:rPr>
          <w:bCs/>
          <w:b/>
        </w:rPr>
        <w:t xml:space="preserve">Germany Munich</w:t>
      </w:r>
      <w:r>
        <w:t xml:space="preserve">, the ground beneath our feet tells a story of ice ages, river deltas, and tectonic shifts. As the city grows upward with skyscrapers and downward with extensive subway networks (U-Bahn), the interaction between human engineering and natural soil composition becomes critical. This is where the specialized knowledge of a</w:t>
      </w:r>
      <w:r>
        <w:t xml:space="preserve"> </w:t>
      </w:r>
      <w:r>
        <w:rPr>
          <w:bCs/>
          <w:b/>
        </w:rPr>
        <w:t xml:space="preserve">Geologist</w:t>
      </w:r>
      <w:r>
        <w:t xml:space="preserve"> </w:t>
      </w:r>
      <w:r>
        <w:t xml:space="preserve">transitions from academic interest to essential public service.</w:t>
      </w:r>
    </w:p>
    <w:bookmarkEnd w:id="20"/>
    <w:bookmarkStart w:id="21" w:name="X24632d60429f94935938e2d0cb81209087bd186"/>
    <w:p>
      <w:pPr>
        <w:pStyle w:val="Heading2"/>
      </w:pPr>
      <w:r>
        <w:t xml:space="preserve">II. The Glacial Legacy: Munich’s Subsurface Composition</w:t>
      </w:r>
    </w:p>
    <w:p>
      <w:pPr>
        <w:pStyle w:val="FirstParagraph"/>
      </w:pPr>
      <w:r>
        <w:t xml:space="preserve">To understand why a</w:t>
      </w:r>
      <w:r>
        <w:t xml:space="preserve"> </w:t>
      </w:r>
      <w:r>
        <w:rPr>
          <w:bCs/>
          <w:b/>
        </w:rPr>
        <w:t xml:space="preserve">Geologist</w:t>
      </w:r>
      <w:r>
        <w:t xml:space="preserve"> </w:t>
      </w:r>
      <w:r>
        <w:t xml:space="preserve">is vital in this region, one must first appreciate the depositional history of</w:t>
      </w:r>
      <w:r>
        <w:t xml:space="preserve"> </w:t>
      </w:r>
      <w:r>
        <w:rPr>
          <w:iCs/>
          <w:i/>
          <w:bCs/>
          <w:b/>
        </w:rPr>
        <w:t xml:space="preserve">Munich, Germany</w:t>
      </w:r>
      <w:r>
        <w:t xml:space="preserve">. During the Pleistocene epoch, massive glaciers from the Alps advanced southward and then retreated northward. These glaciers carried enormous amounts of debris—sand, gravel, and boulders—which were deposited as we now know them: the Munich Gravel Plain (Münchener Schotterebene).</w:t>
      </w:r>
    </w:p>
    <w:p>
      <w:pPr>
        <w:pStyle w:val="BodyText"/>
      </w:pPr>
      <w:r>
        <w:t xml:space="preserve">This layer of permeable gravel acts as a massive natural aquifer. It is the primary source of drinking water for millions of people in</w:t>
      </w:r>
      <w:r>
        <w:t xml:space="preserve"> </w:t>
      </w:r>
      <w:r>
        <w:rPr>
          <w:bCs/>
          <w:b/>
        </w:rPr>
        <w:t xml:space="preserve">Germany Munich</w:t>
      </w:r>
      <w:r>
        <w:t xml:space="preserve">. A</w:t>
      </w:r>
      <w:r>
        <w:t xml:space="preserve"> </w:t>
      </w:r>
      <w:r>
        <w:rPr>
          <w:bCs/>
          <w:b/>
        </w:rPr>
        <w:t xml:space="preserve">Geologist</w:t>
      </w:r>
      <w:r>
        <w:t xml:space="preserve"> </w:t>
      </w:r>
      <w:r>
        <w:t xml:space="preserve">plays a crucial role in monitoring this resource. They analyze groundwater flow, recharge rates, and contamination risks. As industrial activities and urbanization increase around the periphery of the city, there is a heightened risk of pollutants seeping into these aquifers. Without rigorous geological surveys and ongoing monitoring by qualified experts, the quality of Munich’s water supply could be compromised. Therefore, the</w:t>
      </w:r>
      <w:r>
        <w:t xml:space="preserve"> </w:t>
      </w:r>
      <w:r>
        <w:rPr>
          <w:bCs/>
          <w:b/>
        </w:rPr>
        <w:t xml:space="preserve">Geologist</w:t>
      </w:r>
      <w:r>
        <w:t xml:space="preserve"> </w:t>
      </w:r>
      <w:r>
        <w:t xml:space="preserve">serves as a guardian of this vital natural asset.</w:t>
      </w:r>
    </w:p>
    <w:p>
      <w:pPr>
        <w:pStyle w:val="BodyText"/>
      </w:pPr>
      <w:r>
        <w:t xml:space="preserve">Furthermore, the stratification of soil layers varies significantly across short distances in</w:t>
      </w:r>
      <w:r>
        <w:t xml:space="preserve"> </w:t>
      </w:r>
      <w:r>
        <w:rPr>
          <w:iCs/>
          <w:i/>
          <w:bCs/>
          <w:b/>
        </w:rPr>
        <w:t xml:space="preserve">Munich Germany</w:t>
      </w:r>
      <w:r>
        <w:t xml:space="preserve">. While some areas consist of stable gravel beds suitable for heavy foundation loads, others may contain softer clay layers or peat deposits. For construction projects—whether it is the expansion of the U-Bahn or new residential high-rises—the failure to accurately identify these subsurface conditions can lead to catastrophic structural failures. A</w:t>
      </w:r>
      <w:r>
        <w:t xml:space="preserve"> </w:t>
      </w:r>
      <w:r>
        <w:rPr>
          <w:bCs/>
          <w:b/>
        </w:rPr>
        <w:t xml:space="preserve">Geologist</w:t>
      </w:r>
      <w:r>
        <w:t xml:space="preserve"> </w:t>
      </w:r>
      <w:r>
        <w:t xml:space="preserve">conducts site investigations, core sampling, and soil analysis to provide data-driven recommendations for engineering designs.</w:t>
      </w:r>
    </w:p>
    <w:bookmarkEnd w:id="21"/>
    <w:bookmarkStart w:id="22" w:name="X887f8515c2cff25e035479dd87c96b457fc485e"/>
    <w:p>
      <w:pPr>
        <w:pStyle w:val="Heading2"/>
      </w:pPr>
      <w:r>
        <w:t xml:space="preserve">III. Urban Planning and Infrastructure Risks</w:t>
      </w:r>
    </w:p>
    <w:p>
      <w:pPr>
        <w:pStyle w:val="FirstParagraph"/>
      </w:pPr>
      <w:r>
        <w:t xml:space="preserve">The city of</w:t>
      </w:r>
      <w:r>
        <w:t xml:space="preserve"> </w:t>
      </w:r>
      <w:r>
        <w:rPr>
          <w:iCs/>
          <w:i/>
          <w:bCs/>
          <w:b/>
        </w:rPr>
        <w:t xml:space="preserve">Munich Germany</w:t>
      </w:r>
      <w:r>
        <w:t xml:space="preserve"> </w:t>
      </w:r>
      <w:r>
        <w:t xml:space="preserve">is densely populated, making efficient use of space a priority. This density often leads to deep excavation projects. However, digging deep into the Munich gravel plain introduces complex hydrogeological challenges. Water pressure from the underlying aquifers can destabilize excavation sites if not properly managed through dewatering or sealing techniques.</w:t>
      </w:r>
    </w:p>
    <w:p>
      <w:pPr>
        <w:pStyle w:val="BodyText"/>
      </w:pPr>
      <w:r>
        <w:t xml:space="preserve">Here, the role of the</w:t>
      </w:r>
      <w:r>
        <w:t xml:space="preserve"> </w:t>
      </w:r>
      <w:r>
        <w:rPr>
          <w:bCs/>
          <w:b/>
        </w:rPr>
        <w:t xml:space="preserve">Geologist</w:t>
      </w:r>
      <w:r>
        <w:t xml:space="preserve"> </w:t>
      </w:r>
      <w:r>
        <w:t xml:space="preserve">intersects directly with civil engineering and urban planning. In</w:t>
      </w:r>
      <w:r>
        <w:t xml:space="preserve"> </w:t>
      </w:r>
      <w:r>
        <w:rPr>
          <w:iCs/>
          <w:i/>
          <w:bCs/>
          <w:b/>
        </w:rPr>
        <w:t xml:space="preserve">Munich Germany</w:t>
      </w:r>
      <w:r>
        <w:t xml:space="preserve">, geologists work in tandem with architects and engineers to mitigate risks such as:</w:t>
      </w:r>
      <w:r>
        <w:t xml:space="preserve"> </w:t>
      </w:r>
      <w:r>
        <w:t xml:space="preserve">1. **Groundwater Ingress:** Managing water flow during tunneling or basement construction.</w:t>
      </w:r>
      <w:r>
        <w:t xml:space="preserve"> </w:t>
      </w:r>
      <w:r>
        <w:t xml:space="preserve">2. **Settlement Monitoring:** Ensuring that nearby historic buildings are not damaged by vibrations or soil compression from new construction.</w:t>
      </w:r>
      <w:r>
        <w:t xml:space="preserve"> </w:t>
      </w:r>
      <w:r>
        <w:t xml:space="preserve">3. **Sinkhole Prevention:** Although less common in gravel plains than in limestone regions, local variations can still pose risks.</w:t>
      </w:r>
    </w:p>
    <w:p>
      <w:pPr>
        <w:pStyle w:val="BodyText"/>
      </w:pPr>
      <w:r>
        <w:t xml:space="preserve">Moreover,</w:t>
      </w:r>
      <w:r>
        <w:t xml:space="preserve"> </w:t>
      </w:r>
      <w:r>
        <w:rPr>
          <w:iCs/>
          <w:i/>
          <w:bCs/>
          <w:b/>
        </w:rPr>
        <w:t xml:space="preserve">Munich Germany</w:t>
      </w:r>
      <w:r>
        <w:t xml:space="preserve"> </w:t>
      </w:r>
      <w:r>
        <w:t xml:space="preserve">is located near several fault lines associated with the broader Alpine tectonic activity. While not highly seismic compared to other parts of the world, earthquake risk cannot be entirely ignored. A</w:t>
      </w:r>
      <w:r>
        <w:t xml:space="preserve"> </w:t>
      </w:r>
      <w:r>
        <w:rPr>
          <w:bCs/>
          <w:b/>
        </w:rPr>
        <w:t xml:space="preserve">Geologist</w:t>
      </w:r>
      <w:r>
        <w:t xml:space="preserve"> </w:t>
      </w:r>
      <w:r>
        <w:t xml:space="preserve">specializing in seismotectonics assesses these risks, ensuring that infrastructure in</w:t>
      </w:r>
      <w:r>
        <w:t xml:space="preserve"> </w:t>
      </w:r>
      <w:r>
        <w:rPr>
          <w:bCs/>
          <w:b/>
        </w:rPr>
        <w:t xml:space="preserve">Munich Germany</w:t>
      </w:r>
      <w:r>
        <w:t xml:space="preserve"> </w:t>
      </w:r>
      <w:r>
        <w:t xml:space="preserve">meets strict building codes designed to withstand potential ground shaking. This proactive approach is a hallmark of modern geological practice.</w:t>
      </w:r>
    </w:p>
    <w:bookmarkEnd w:id="22"/>
    <w:bookmarkStart w:id="23" w:name="Xf1b366b732f28ace435ea84f8b33612b0295dca"/>
    <w:p>
      <w:pPr>
        <w:pStyle w:val="Heading2"/>
      </w:pPr>
      <w:r>
        <w:t xml:space="preserve">IV. Environmental Sustainability and Climate Change Adaptation</w:t>
      </w:r>
    </w:p>
    <w:p>
      <w:pPr>
        <w:pStyle w:val="FirstParagraph"/>
      </w:pPr>
      <w:r>
        <w:t xml:space="preserve">In recent years, the mandate for a</w:t>
      </w:r>
      <w:r>
        <w:t xml:space="preserve"> </w:t>
      </w:r>
      <w:r>
        <w:rPr>
          <w:iCs/>
          <w:i/>
          <w:bCs/>
          <w:b/>
        </w:rPr>
        <w:t xml:space="preserve">Munich Germany Geologist</w:t>
      </w:r>
      <w:r>
        <w:t xml:space="preserve"> </w:t>
      </w:r>
      <w:r>
        <w:t xml:space="preserve">has expanded beyond traditional mining and construction support to include environmental stewardship. Climate change poses new challenges to the city’s geological stability. Increased frequency of heavy rainfall events can lead to soil erosion and landslides in the surrounding foothills of the Alps, which drain into Munich’s water systems.</w:t>
      </w:r>
    </w:p>
    <w:p>
      <w:pPr>
        <w:pStyle w:val="BodyText"/>
      </w:pPr>
      <w:r>
        <w:t xml:space="preserve">Geologists are at the forefront of climate adaptation strategies. They model how changing precipitation patterns affect groundwater levels and soil saturation. In</w:t>
      </w:r>
      <w:r>
        <w:t xml:space="preserve"> </w:t>
      </w:r>
      <w:r>
        <w:rPr>
          <w:iCs/>
          <w:i/>
          <w:bCs/>
          <w:b/>
        </w:rPr>
        <w:t xml:space="preserve">Munich Germany</w:t>
      </w:r>
      <w:r>
        <w:t xml:space="preserve">, green infrastructure initiatives—such as permeable pavements and urban gardens—are designed to mimic natural hydrological processes. A</w:t>
      </w:r>
      <w:r>
        <w:t xml:space="preserve"> </w:t>
      </w:r>
      <w:r>
        <w:rPr>
          <w:bCs/>
          <w:b/>
        </w:rPr>
        <w:t xml:space="preserve">Geologist</w:t>
      </w:r>
      <w:r>
        <w:t xml:space="preserve"> </w:t>
      </w:r>
      <w:r>
        <w:t xml:space="preserve">provides the scientific basis for these designs, ensuring they function effectively without causing subsurface instability.</w:t>
      </w:r>
    </w:p>
    <w:p>
      <w:pPr>
        <w:pStyle w:val="BodyText"/>
      </w:pPr>
      <w:r>
        <w:t xml:space="preserve">Additionally, the remediation of former industrial sites (brownfields) is a key area where geologists contribute to urban renewal. In many parts of</w:t>
      </w:r>
      <w:r>
        <w:t xml:space="preserve"> </w:t>
      </w:r>
      <w:r>
        <w:rPr>
          <w:iCs/>
          <w:i/>
          <w:bCs/>
          <w:b/>
        </w:rPr>
        <w:t xml:space="preserve">Munich Germany</w:t>
      </w:r>
      <w:r>
        <w:t xml:space="preserve">, old factories have been repurposed into residential or commercial spaces. Before such conversions can occur, environmental geologists must assess soil contamination levels, determine the extent of pollutants like heavy metals or hydrocarbons, and recommend remediation techniques to ensure public safety.</w:t>
      </w:r>
    </w:p>
    <w:bookmarkEnd w:id="23"/>
    <w:bookmarkStart w:id="24" w:name="X3e73a237e9cdde2a925744b7e33143c0b30c8cd"/>
    <w:p>
      <w:pPr>
        <w:pStyle w:val="Heading2"/>
      </w:pPr>
      <w:r>
        <w:t xml:space="preserve">V. Conclusion: The Indispensable Expert in Munich</w:t>
      </w:r>
    </w:p>
    <w:p>
      <w:pPr>
        <w:pStyle w:val="FirstParagraph"/>
      </w:pPr>
      <w:r>
        <w:t xml:space="preserve">In conclusion, the story of</w:t>
      </w:r>
      <w:r>
        <w:t xml:space="preserve"> </w:t>
      </w:r>
      <w:r>
        <w:rPr>
          <w:iCs/>
          <w:i/>
          <w:bCs/>
          <w:b/>
        </w:rPr>
        <w:t xml:space="preserve">Munich Germany</w:t>
      </w:r>
      <w:r>
        <w:t xml:space="preserve"> </w:t>
      </w:r>
      <w:r>
        <w:t xml:space="preserve">is inextricably linked to its geology. From the glacial deposits that provide drinking water to the complex soil mechanics that support its towering infrastructure, every aspect of urban life here rests upon a geological foundation. The professional titled a</w:t>
      </w:r>
      <w:r>
        <w:t xml:space="preserve"> </w:t>
      </w:r>
      <w:r>
        <w:rPr>
          <w:iCs/>
          <w:i/>
          <w:bCs/>
          <w:b/>
        </w:rPr>
        <w:t xml:space="preserve">Geologist</w:t>
      </w:r>
      <w:r>
        <w:t xml:space="preserve"> </w:t>
      </w:r>
      <w:r>
        <w:t xml:space="preserve">is therefore not just an observer of rocks but a critical stakeholder in the city’s future.</w:t>
      </w:r>
    </w:p>
    <w:p>
      <w:pPr>
        <w:pStyle w:val="BodyText"/>
      </w:pPr>
      <w:r>
        <w:t xml:space="preserve">As Munich continues to evolve, facing challenges related to population growth, infrastructure modernization, and climate change, the demand for specialized geological expertise will only increase. Whether analyzing aquifer vulnerability, assessing earthquake risks along Alpine fault lines, or guiding sustainable construction practices on gravel plains,</w:t>
      </w:r>
      <w:r>
        <w:t xml:space="preserve"> </w:t>
      </w:r>
      <w:r>
        <w:rPr>
          <w:iCs/>
          <w:i/>
          <w:bCs/>
          <w:b/>
        </w:rPr>
        <w:t xml:space="preserve">a Geologist in Germany Munich</w:t>
      </w:r>
      <w:r>
        <w:t xml:space="preserve"> </w:t>
      </w:r>
      <w:r>
        <w:t xml:space="preserve">ensures that development does not come at the expense of safety or environmental integrity.</w:t>
      </w:r>
    </w:p>
    <w:p>
      <w:pPr>
        <w:pStyle w:val="BodyText"/>
      </w:pPr>
      <w:r>
        <w:t xml:space="preserve">For policymakers and urban planners in</w:t>
      </w:r>
      <w:r>
        <w:t xml:space="preserve"> </w:t>
      </w:r>
      <w:r>
        <w:rPr>
          <w:iCs/>
          <w:i/>
          <w:bCs/>
          <w:b/>
        </w:rPr>
        <w:t xml:space="preserve">Munich Germany</w:t>
      </w:r>
      <w:r>
        <w:t xml:space="preserve">, investing in geological data and professional consultation is an investment in resilience. By respecting the subsurface realities revealed by geologists, Munich can continue to thrive as a safe, sustainable, and prosperous metropolis. The synergy between human ambition and geological reality defines the ongoing success of this great Bavarian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Geological Landscape of Munich: A Professional Essay</dc:title>
  <dc:creator/>
  <cp:keywords/>
  <dcterms:created xsi:type="dcterms:W3CDTF">2026-07-29T20:46:59Z</dcterms:created>
  <dcterms:modified xsi:type="dcterms:W3CDTF">2026-07-29T20:46:59Z</dcterms:modified>
</cp:coreProperties>
</file>

<file path=docProps/custom.xml><?xml version="1.0" encoding="utf-8"?>
<Properties xmlns="http://schemas.openxmlformats.org/officeDocument/2006/custom-properties" xmlns:vt="http://schemas.openxmlformats.org/officeDocument/2006/docPropsVTypes"/>
</file>