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the</w:t>
      </w:r>
      <w:r>
        <w:t xml:space="preserve"> </w:t>
      </w:r>
      <w:r>
        <w:t xml:space="preserve">Development</w:t>
      </w:r>
      <w:r>
        <w:t xml:space="preserve"> </w:t>
      </w:r>
      <w:r>
        <w:t xml:space="preserve">of</w:t>
      </w:r>
      <w:r>
        <w:t xml:space="preserve"> </w:t>
      </w:r>
      <w:r>
        <w:t xml:space="preserve">Ivory</w:t>
      </w:r>
      <w:r>
        <w:t xml:space="preserve"> </w:t>
      </w:r>
      <w:r>
        <w:t xml:space="preserve">Coast</w:t>
      </w:r>
      <w:r>
        <w:t xml:space="preserve"> </w:t>
      </w:r>
      <w:r>
        <w:t xml:space="preserve">Abidjan</w:t>
      </w:r>
    </w:p>
    <w:bookmarkStart w:id="25" w:name="Xae8675a2989d18f51c3a369dc3e353775de99ee"/>
    <w:p>
      <w:pPr>
        <w:pStyle w:val="Heading1"/>
      </w:pPr>
      <w:r>
        <w:t xml:space="preserve">The Bedrock of Progress: The Essential Role of the Geologist in Ivory Coast Abidjan</w:t>
      </w:r>
    </w:p>
    <w:p>
      <w:pPr>
        <w:pStyle w:val="FirstParagraph"/>
      </w:pPr>
      <w:r>
        <w:t xml:space="preserve">In the rapidly evolving landscape of modern Africa, few cities exemplify dynamism and growth quite like Abidjan. As the economic capital of</w:t>
      </w:r>
      <w:r>
        <w:t xml:space="preserve"> </w:t>
      </w:r>
      <w:r>
        <w:t xml:space="preserve">Ivory Coast Abidjan</w:t>
      </w:r>
      <w:r>
        <w:t xml:space="preserve">, this metropolis serves as a vibrant hub for commerce, culture, and infrastructure development. However, beneath its bustling streets and soaring skyscrapers lies a complex subterranean world that dictates the safety, sustainability, and viability of every project undertaken there. It is here that the</w:t>
      </w:r>
      <w:r>
        <w:t xml:space="preserve"> </w:t>
      </w:r>
      <w:r>
        <w:t xml:space="preserve">Geologist</w:t>
      </w:r>
      <w:r>
        <w:t xml:space="preserve"> </w:t>
      </w:r>
      <w:r>
        <w:t xml:space="preserve">emerges not merely as a scientist with a pickaxe, but as an indispensable architect of urban stability and economic prosperity.</w:t>
      </w:r>
    </w:p>
    <w:bookmarkStart w:id="20" w:name="the-geological-context-of-abidjan"/>
    <w:p>
      <w:pPr>
        <w:pStyle w:val="Heading2"/>
      </w:pPr>
      <w:r>
        <w:t xml:space="preserve">The Geological Context of Abidjan</w:t>
      </w:r>
    </w:p>
    <w:p>
      <w:pPr>
        <w:pStyle w:val="FirstParagraph"/>
      </w:pPr>
      <w:r>
        <w:t xml:space="preserve">To understand the necessity of geological expertise in this region, one must first appreciate the unique environmental characteristics of</w:t>
      </w:r>
      <w:r>
        <w:t xml:space="preserve"> </w:t>
      </w:r>
      <w:r>
        <w:t xml:space="preserve">Ivory Coast Abidjan</w:t>
      </w:r>
      <w:r>
        <w:t xml:space="preserve">. Located on the Gulf of Guinea, the city is characterized by a coastal lagoon system, soft alluvial soils in certain districts, and lateritic plateaus in others. This varied topography presents significant engineering challenges. The proximity to water introduces risks of soil erosion and liquefaction during heavy rains, while the tropical climate accelerates weathering processes that can compromise foundation integrity.</w:t>
      </w:r>
    </w:p>
    <w:p>
      <w:pPr>
        <w:pStyle w:val="BodyText"/>
      </w:pPr>
      <w:r>
        <w:t xml:space="preserve">In this context, a</w:t>
      </w:r>
      <w:r>
        <w:t xml:space="preserve"> </w:t>
      </w:r>
      <w:r>
        <w:t xml:space="preserve">Geologist</w:t>
      </w:r>
      <w:r>
        <w:t xml:space="preserve"> </w:t>
      </w:r>
      <w:r>
        <w:t xml:space="preserve">is not an optional consultant but a mandatory partner in development. The soil composition in various arrondissements of Abidjan varies drastically. For instance, the construction of high-rise buildings in areas like Plateau or Cocody requires deep foundational analysis to ensure that structures can withstand both the weight of modern architecture and potential seismic activity, albeit low, associated with the region's tectonic setting. Without precise geological surveying, developers risk catastrophic structural failures or exorbitant costs due to unforeseen ground conditions.</w:t>
      </w:r>
    </w:p>
    <w:bookmarkEnd w:id="20"/>
    <w:bookmarkStart w:id="21" w:name="X079f155d150b31f5ebc7caf1caa13105d00e08d"/>
    <w:p>
      <w:pPr>
        <w:pStyle w:val="Heading2"/>
      </w:pPr>
      <w:r>
        <w:t xml:space="preserve">Infrastructure Development and Urban Planning</w:t>
      </w:r>
    </w:p>
    <w:p>
      <w:pPr>
        <w:pStyle w:val="FirstParagraph"/>
      </w:pPr>
      <w:r>
        <w:t xml:space="preserve">The expansion of Abidjan is fueled by ambitious infrastructure projects, including the modernization of road networks, the construction of new bridges, and the development of residential complexes. Each of these endeavors begins with a comprehensive geological investigation. The primary role of the</w:t>
      </w:r>
      <w:r>
        <w:t xml:space="preserve"> </w:t>
      </w:r>
      <w:r>
        <w:t xml:space="preserve">Geologist</w:t>
      </w:r>
      <w:r>
        <w:t xml:space="preserve"> </w:t>
      </w:r>
      <w:r>
        <w:t xml:space="preserve">in this phase is to conduct site characterizations that include drilling tests, soil sampling, and hydrogeological assessments.</w:t>
      </w:r>
    </w:p>
    <w:p>
      <w:pPr>
        <w:pStyle w:val="BodyText"/>
      </w:pPr>
      <w:r>
        <w:t xml:space="preserve">For example, when planning the extension of the highway network or the construction of viaducts connecting different parts of Abidjan, geologists analyze the bearing capacity of the soil. They determine whether shallow foundations are sufficient or if piles driven into deeper bedrock are required. This data is critical for civil engineers who design these structures. A misunderstanding of subsurface conditions can lead to settlement issues, where buildings sink unevenly, causing cracks in walls and compromising structural safety.</w:t>
      </w:r>
    </w:p>
    <w:p>
      <w:pPr>
        <w:pStyle w:val="BodyText"/>
      </w:pPr>
      <w:r>
        <w:t xml:space="preserve">Furthermore, urban drainage systems in Abidjan must be designed with careful attention to groundwater levels. The rainy season brings intense precipitation that can saturate the soil. A skilled</w:t>
      </w:r>
      <w:r>
        <w:t xml:space="preserve"> </w:t>
      </w:r>
      <w:r>
        <w:t xml:space="preserve">Geologist</w:t>
      </w:r>
      <w:r>
        <w:t xml:space="preserve"> </w:t>
      </w:r>
      <w:r>
        <w:t xml:space="preserve">provides essential data on permeability and aquifer depths, ensuring that drainage infrastructure is robust enough to prevent flooding in low-lying areas such as Treichville or Marcory. This proactive approach mitigates flood risks, protecting both property and public health.</w:t>
      </w:r>
    </w:p>
    <w:bookmarkEnd w:id="21"/>
    <w:bookmarkStart w:id="22" w:name="Xce62e68977421e3cf17001b3d5d598cae0bc3db"/>
    <w:p>
      <w:pPr>
        <w:pStyle w:val="Heading2"/>
      </w:pPr>
      <w:r>
        <w:t xml:space="preserve">Mining Resources and Economic Diversification</w:t>
      </w:r>
    </w:p>
    <w:p>
      <w:pPr>
        <w:pStyle w:val="FirstParagraph"/>
      </w:pPr>
      <w:r>
        <w:t xml:space="preserve">Beyond urban construction, the profession of the</w:t>
      </w:r>
      <w:r>
        <w:t xml:space="preserve"> </w:t>
      </w:r>
      <w:r>
        <w:t xml:space="preserve">Geologist</w:t>
      </w:r>
      <w:r>
        <w:t xml:space="preserve"> </w:t>
      </w:r>
      <w:r>
        <w:t xml:space="preserve">is deeply rooted in the extractive industries that have historically driven the economy of Ivory Coast. While gold mining has seen a resurgence in recent years within specific regions under Ivorian jurisdiction, and diamonds are found in alluvial deposits near Lake Tanoé, responsible extraction requires rigorous geological assessment.</w:t>
      </w:r>
      <w:r>
        <w:t xml:space="preserve"> </w:t>
      </w:r>
      <w:r>
        <w:t xml:space="preserve">Geologists</w:t>
      </w:r>
      <w:r>
        <w:t xml:space="preserve"> </w:t>
      </w:r>
      <w:r>
        <w:t xml:space="preserve">are tasked with mapping mineral deposits, estimating reserves, and determining the most efficient methods for extraction while minimizing environmental impact.</w:t>
      </w:r>
    </w:p>
    <w:p>
      <w:pPr>
        <w:pStyle w:val="BodyText"/>
      </w:pPr>
      <w:r>
        <w:t xml:space="preserve">In the context of national development plans for Ivory Coast Abidjan as a financial center supporting these industries, geologists provide the technical due diligence required by international investors. They assess not only where resources are but also how their removal will affect surface stability and water tables. Sustainable mining practices, guided by geological science, ensure that resource exploitation contributes to long-term economic growth without depleting natural capital or causing ecological degradation.</w:t>
      </w:r>
    </w:p>
    <w:bookmarkEnd w:id="22"/>
    <w:bookmarkStart w:id="23" w:name="X3078b166455215f51ff872dc24177065f6e9966"/>
    <w:p>
      <w:pPr>
        <w:pStyle w:val="Heading2"/>
      </w:pPr>
      <w:r>
        <w:t xml:space="preserve">Environmental Stewardship and Climate Resilience</w:t>
      </w:r>
    </w:p>
    <w:p>
      <w:pPr>
        <w:pStyle w:val="FirstParagraph"/>
      </w:pPr>
      <w:r>
        <w:t xml:space="preserve">The impact of climate change poses significant threats to coastal cities like Abidjan. Rising sea levels and increased storm intensity threaten the coastline, leading to erosion that endangers communities living near the Ébrié Lagoon. Here, the role of the</w:t>
      </w:r>
      <w:r>
        <w:t xml:space="preserve"> </w:t>
      </w:r>
      <w:r>
        <w:t xml:space="preserve">Geologist</w:t>
      </w:r>
      <w:r>
        <w:t xml:space="preserve"> </w:t>
      </w:r>
      <w:r>
        <w:t xml:space="preserve">shifts towards environmental protection and resilience planning.</w:t>
      </w:r>
    </w:p>
    <w:p>
      <w:pPr>
        <w:pStyle w:val="BodyText"/>
      </w:pPr>
      <w:r>
        <w:t xml:space="preserve">Geologists</w:t>
      </w:r>
      <w:r>
        <w:t xml:space="preserve"> </w:t>
      </w:r>
      <w:r>
        <w:t xml:space="preserve">study coastal geomorphology to predict erosion patterns and recommend mitigation strategies, such as seawalls or managed retreat policies. They analyze sediment transport mechanisms to understand how dredging operations might affect nearby ecosystems. By providing scientific evidence on land stability and environmental changes, geologists empower policymakers in Abidjan to make informed decisions that balance development with conservation.</w:t>
      </w:r>
    </w:p>
    <w:p>
      <w:pPr>
        <w:pStyle w:val="BodyText"/>
      </w:pPr>
      <w:r>
        <w:t xml:space="preserve">Additionally, the management of waste disposal sites requires geological expertise to prevent contamination of groundwater aquifers. Landfills must be sited and engineered in areas where impermeable clay layers can contain leachate, preventing pollutants from seeping into the water supply. This aspect of geological engineering is vital for public health in a densely populated urban environment.</w:t>
      </w:r>
    </w:p>
    <w:bookmarkEnd w:id="23"/>
    <w:bookmarkStart w:id="24" w:name="X30ffd8a4a0a2224522d743ad51e0b4666ea882a"/>
    <w:p>
      <w:pPr>
        <w:pStyle w:val="Heading2"/>
      </w:pPr>
      <w:r>
        <w:t xml:space="preserve">Conclusion: A Partnership for Future Growth</w:t>
      </w:r>
    </w:p>
    <w:p>
      <w:pPr>
        <w:pStyle w:val="FirstParagraph"/>
      </w:pPr>
      <w:r>
        <w:t xml:space="preserve">In summary, the development trajectory of Ivory Coast Abidjan is intrinsically linked to the subsurface conditions that define its physical landscape. The</w:t>
      </w:r>
      <w:r>
        <w:t xml:space="preserve"> </w:t>
      </w:r>
      <w:r>
        <w:t xml:space="preserve">Geologist</w:t>
      </w:r>
      <w:r>
        <w:t xml:space="preserve"> </w:t>
      </w:r>
      <w:r>
        <w:t xml:space="preserve">serves as the bridge between natural earth processes and human ambition. From ensuring the structural integrity of skyscrapers in Plateau to guiding sustainable mining practices and protecting coastal communities from erosion, geological expertise is woven into every facet of urban life.</w:t>
      </w:r>
    </w:p>
    <w:p>
      <w:pPr>
        <w:pStyle w:val="BodyText"/>
      </w:pPr>
      <w:r>
        <w:t xml:space="preserve">As Abidjan continues to grow into one of West Africa’s most prominent economic hubs, the demand for professional geological services will only increase. It is imperative that developers, government agencies, and international partners recognize the value of early and ongoing geological consultation. Investing in geological knowledge is not merely a technical requirement; it is an investment in safety, sustainability, and the enduring legacy of Ivory Coast Abidjan. The future of this vibrant city rests as much on its solid ground as it does on its dynamic skyline.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the Geologist in the Development of Ivory Coast Abidjan</dc:title>
  <dc:creator/>
  <dc:language>en</dc:language>
  <cp:keywords/>
  <dcterms:created xsi:type="dcterms:W3CDTF">2026-07-29T04:31:15Z</dcterms:created>
  <dcterms:modified xsi:type="dcterms:W3CDTF">2026-07-29T04:31:15Z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