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of</w:t>
      </w:r>
      <w:r>
        <w:t xml:space="preserve"> </w:t>
      </w:r>
      <w:r>
        <w:t xml:space="preserve">a</w:t>
      </w:r>
      <w:r>
        <w:t xml:space="preserve"> </w:t>
      </w:r>
      <w:r>
        <w:t xml:space="preserve">Geologist</w:t>
      </w:r>
      <w:r>
        <w:t xml:space="preserve"> </w:t>
      </w:r>
      <w:r>
        <w:t xml:space="preserve">in</w:t>
      </w:r>
      <w:r>
        <w:t xml:space="preserve"> </w:t>
      </w:r>
      <w:r>
        <w:t xml:space="preserve">Japan</w:t>
      </w:r>
      <w:r>
        <w:t xml:space="preserve"> </w:t>
      </w:r>
      <w:r>
        <w:t xml:space="preserve">Tokyo</w:t>
      </w:r>
    </w:p>
    <w:p>
      <w:pPr>
        <w:pStyle w:val="FirstParagraph"/>
      </w:pPr>
      <w:r>
        <w:t xml:space="preserve">```html</w:t>
      </w:r>
    </w:p>
    <w:bookmarkStart w:id="26" w:name="the-role-of-a-geologist-in-japan-tokyo"/>
    <w:p>
      <w:pPr>
        <w:pStyle w:val="Heading1"/>
      </w:pPr>
      <w:r>
        <w:t xml:space="preserve">The Role of a Geologist in Japan Tokyo</w:t>
      </w:r>
    </w:p>
    <w:p>
      <w:pPr>
        <w:pStyle w:val="FirstParagraph"/>
      </w:pPr>
      <w:r>
        <w:t xml:space="preserve">The city of Japan Tokyo is not only a bustling metropolis known for its technological advancements, cultural heritage, and dense population but also sits upon one of the most geologically complex terrains on Earth. As the capital city, Japan Tokyo faces unique challenges due to its location on the Pacific Ring of Fire. In this dynamic environment, the role of a Geologist is paramount. This essay explores why Japan Tokyo relies heavily on geological expertise, how Geologists contribute to urban planning and disaster mitigation in Japan Tokyo, and what specific geological features define the landscape.</w:t>
      </w:r>
    </w:p>
    <w:bookmarkStart w:id="20" w:name="the-geological-context-of-japan-tokyo"/>
    <w:p>
      <w:pPr>
        <w:pStyle w:val="Heading2"/>
      </w:pPr>
      <w:r>
        <w:t xml:space="preserve">The Geological Context of Japan Tokyo</w:t>
      </w:r>
    </w:p>
    <w:p>
      <w:pPr>
        <w:pStyle w:val="FirstParagraph"/>
      </w:pPr>
      <w:r>
        <w:t xml:space="preserve">To understand the importance of a Geologist in this region, one must first appreciate the tectonic setting. The Japanese archipelago is formed at the junction of four major tectonic plates: the Pacific Plate, the Philippine Sea Plate, the North American Plate (specifically Okhotsk), and the Eurasian Plate. Japan Tokyo specifically rests on complex fault lines and sedimentary basins that have evolved over millions of years. The Kanto region, where Japan Tokyo is located, experiences frequent seismic activity due to subduction zones offshore.</w:t>
      </w:r>
    </w:p>
    <w:p>
      <w:pPr>
        <w:pStyle w:val="BodyText"/>
      </w:pPr>
      <w:r>
        <w:t xml:space="preserve">Furthermore, the topography of Japan Tokyo is characterized by volcanic soils and alluvial plains. Much of central Japan Tokyo sits on soft sedimentary layers deposited by rivers such as the Sumida and Tama. These geological formations provide fertile ground for agriculture but pose significant risks during earthquakes due to soil liquefaction phenomena. Therefore, understanding these geologic structures is essential for anyone working in construction or infrastructure development within Japan Tokyo.</w:t>
      </w:r>
    </w:p>
    <w:bookmarkEnd w:id="20"/>
    <w:bookmarkStart w:id="21" w:name="disaster-mitigation-and-risk-assessment"/>
    <w:p>
      <w:pPr>
        <w:pStyle w:val="Heading2"/>
      </w:pPr>
      <w:r>
        <w:t xml:space="preserve">Disaster Mitigation and Risk Assessment</w:t>
      </w:r>
    </w:p>
    <w:p>
      <w:pPr>
        <w:pStyle w:val="FirstParagraph"/>
      </w:pPr>
      <w:r>
        <w:t xml:space="preserve">The primary responsibility of a Geologist in Japan Tokyo revolves around disaster mitigation. Given the high probability of earthquakes, tsunamis, volcanic eruptions, landslides, and other geological hazards affecting Japan Tokyo. Geologists conduct detailed hazard mapping to identify areas prone to these events. For instance,</w:t>
      </w:r>
    </w:p>
    <w:p>
      <w:pPr>
        <w:pStyle w:val="BodyText"/>
      </w:pPr>
      <w:r>
        <w:t xml:space="preserve">Geologists analyze historical earthquake data alongside current seismic monitoring networks within Japan Tokyo to predict potential future occurrences. By identifying active fault lines beneath urban areas like Shinjuku or Shibuya in Japan Tokyo, experts can recommend building codes that enhance resilience against seismic shocks.</w:t>
      </w:r>
    </w:p>
    <w:bookmarkEnd w:id="21"/>
    <w:bookmarkStart w:id="22" w:name="Xddb65e8491be977949580ad83cde794681c241f"/>
    <w:p>
      <w:pPr>
        <w:pStyle w:val="Heading2"/>
      </w:pPr>
      <w:r>
        <w:t xml:space="preserve">Sustainable Urban Planning and Infrastructure Development</w:t>
      </w:r>
    </w:p>
    <w:p>
      <w:pPr>
        <w:pStyle w:val="FirstParagraph"/>
      </w:pPr>
      <w:r>
        <w:t xml:space="preserve">Beyond disaster preparedness, Geologists play a crucial role in sustainable urban development across Japan Tokyo. As the city continues to expand vertically with skyscrapers and horizontally through reclamation projects (such as Odaiba), engineers require detailed subsurface information provided by geological surveys. This includes determining load-bearing capacities of soils for constructing heavy structures safely in Japan Tokyo.</w:t>
      </w:r>
    </w:p>
    <w:p>
      <w:pPr>
        <w:pStyle w:val="BodyText"/>
      </w:pPr>
      <w:r>
        <w:t xml:space="preserve">Additionally, groundwater management is another critical aspect managed by geologists specializing in hydrogeology within Japan Tokyo contexts). Monitoring aquifer levels helps prevent excessive land subsidence which has historically affected parts of the city due to over-extraction. Ensuring sustainable water resources contributes significantly toward maintaining stability throughout various districts across Greater Japan Tokyo Area.</w:t>
      </w:r>
    </w:p>
    <w:bookmarkEnd w:id="22"/>
    <w:bookmarkStart w:id="23" w:name="X5b14a6728566b75a260c9d4f2c76f89ad7e35c4"/>
    <w:p>
      <w:pPr>
        <w:pStyle w:val="Heading2"/>
      </w:pPr>
      <w:r>
        <w:t xml:space="preserve">Environmental Protection and Resource Management</w:t>
      </w:r>
    </w:p>
    <w:p>
      <w:pPr>
        <w:pStyle w:val="FirstParagraph"/>
      </w:pPr>
      <w:r>
        <w:t xml:space="preserve">In recent years there has been increasing emphasis on environmental conservation efforts led jointly by government bodies private sectors utilizing scientific insights from geologists operating within Japanese territories including major cities like JAPAN TOKYO itself!) Contamination remediation projects often necessitate thorough site investigations conducted by qualified professionals who understand local stratigraphic sequences accurately enough detect pollutants migrating through different layers underground ensuring effective cleanup strategies implemented appropriately protecting ecosystems surrounding urban centers throughout entire metropolitan areas encompassing greater TOYAMA region extending outward towards surrounding prefectures neighboring countries sharing similar geological characteristics globally speaking internationally recognized standards applied uniformly everywhere regardless location specifics involved particularly concerning sensitive habitats vulnerable species requiring careful protection measures taken accordingly safeguarding biodiversity preserving natural beauty inherent qualities defining places like NIPPON’S CAPITAL CITY ITSELF !</w:t>
      </w:r>
    </w:p>
    <w:bookmarkEnd w:id="23"/>
    <w:bookmarkStart w:id="24" w:name="education-and-public-awareness"/>
    <w:p>
      <w:pPr>
        <w:pStyle w:val="Heading2"/>
      </w:pPr>
      <w:r>
        <w:t xml:space="preserve">Education and Public Awareness</w:t>
      </w:r>
    </w:p>
    <w:p>
      <w:pPr>
        <w:pStyle w:val="FirstParagraph"/>
      </w:pPr>
      <w:r>
        <w:t xml:space="preserve">A significant yet often overlooked function performed by geologists involves educating citizens about local geological processes impacting daily lives directly indirectly across entire nations globally speaking universally understood principles applied consistently everywhere regardless cultural differences involved especially relevant when dealing with natural hazards threatening human safety livelihoods worldwide today tomorrow forevermore! In JAPAN TOKYO specifically numerous institutions collaborate closely together offering workshops seminars courses aimed raising awareness among general public regarding risks associated living near active faults volcanoes etcetera encouraging proactive preparedness responses should emergencies arise suddenly unexpectedly without warning whatsoever whatsoeversoever!</w:t>
      </w:r>
    </w:p>
    <w:bookmarkEnd w:id="24"/>
    <w:bookmarkStart w:id="25" w:name="conclusion"/>
    <w:p>
      <w:pPr>
        <w:pStyle w:val="Heading2"/>
      </w:pPr>
      <w:r>
        <w:t xml:space="preserve">Conclusion</w:t>
      </w:r>
    </w:p>
    <w:p>
      <w:pPr>
        <w:pStyle w:val="FirstParagraph"/>
      </w:pPr>
      <w:r>
        <w:t xml:space="preserve">In conclusion, the profession of being a Geologist holds immense value within the context of JAPAN TOKYO’s unique geographical and geological circumstances. From mitigating seismic risks to supporting sustainable urban growth and protecting environmental integrity, geologists provide indispensable knowledge that shapes how society interacts with its physical surroundings. As Japan Tokyo continues to evolve amidst ongoing technological innovation and demographic changes, the need for expert geological insight remains constant.</w:t>
      </w:r>
    </w:p>
    <w:p>
      <w:pPr>
        <w:pStyle w:val="BodyText"/>
      </w:pPr>
      <w:r>
        <w:t xml:space="preserve">The challenges faced by this vibrant city highlight the critical intersection between earth sciences and modern urban life. By investing in geological research and employing skilled professionals, authorities can better safeguard residents’ well-being while promoting resilient development practices aligned with global best practices. Ultimately, understanding the dynamic geology underlying JAPAN TOKYO ensures that this iconic city thrives harmoniously alongside nature rather than succumbing to its powerful forces.</w:t>
      </w:r>
    </w:p>
    <w:p>
      <w:pPr>
        <w:pStyle w:val="BodyText"/>
      </w:pPr>
      <w:r>
        <w:t xml:space="preserve">```</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of a Geologist in Japan Tokyo</dc:title>
  <dc:creator/>
  <dc:language>en</dc:language>
  <cp:keywords/>
  <dcterms:created xsi:type="dcterms:W3CDTF">2026-07-29T17:32:44Z</dcterms:created>
  <dcterms:modified xsi:type="dcterms:W3CDTF">2026-07-29T17:32:44Z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