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527986dc043e07f4f4def32871502e7d9609417"/>
    <w:p>
      <w:pPr>
        <w:pStyle w:val="Heading1"/>
      </w:pPr>
      <w:r>
        <w:t xml:space="preserve">The Silent Guardians of the City of Stars: The Critical Role of the Geologist in Malaysia Kuala Lumpur</w:t>
      </w:r>
    </w:p>
    <w:p>
      <w:pPr>
        <w:pStyle w:val="FirstParagraph"/>
      </w:pPr>
      <w:r>
        <w:t xml:space="preserve">In the heart of Southeast Asia,</w:t>
      </w:r>
      <w:r>
        <w:t xml:space="preserve"> </w:t>
      </w:r>
      <w:r>
        <w:rPr>
          <w:bCs/>
          <w:b/>
        </w:rPr>
        <w:t xml:space="preserve">Malaysia Kuala Lumpur</w:t>
      </w:r>
    </w:p>
    <w:p>
      <w:pPr>
        <w:pStyle w:val="BodyText"/>
      </w:pPr>
      <w:r>
        <w:t xml:space="preserve">In the heart of Southeast Asia,</w:t>
      </w:r>
      <w:r>
        <w:t xml:space="preserve"> </w:t>
      </w:r>
      <w:r>
        <w:rPr>
          <w:bCs/>
          <w:b/>
        </w:rPr>
        <w:t xml:space="preserve">Malaysia Kuala Lumpur</w:t>
      </w:r>
    </w:p>
    <w:bookmarkStart w:id="26" w:name="Xd39996d34da916be0eeebf364a59efe5f22b937"/>
    <w:p>
      <w:pPr>
        <w:pStyle w:val="Heading2"/>
      </w:pPr>
      <w:r>
        <w:t xml:space="preserve">The Urban Jungle and Its Subterranean Foundations</w:t>
      </w:r>
    </w:p>
    <w:p>
      <w:pPr>
        <w:pStyle w:val="FirstParagraph"/>
      </w:pPr>
      <w:r>
        <w:t xml:space="preserve">In the heart of Southeast Asia,</w:t>
      </w:r>
      <w:r>
        <w:t xml:space="preserve"> </w:t>
      </w:r>
      <w:r>
        <w:rPr>
          <w:bCs/>
          <w:b/>
        </w:rPr>
        <w:t xml:space="preserve">Malaysia Kuala Lumpur</w:t>
      </w:r>
    </w:p>
    <w:p>
      <w:pPr>
        <w:pStyle w:val="BodyText"/>
      </w:pPr>
      <w:r>
        <w:t xml:space="preserve">In the heart of Southeast Asia,</w:t>
      </w:r>
      <w:r>
        <w:t xml:space="preserve"> </w:t>
      </w:r>
      <w:r>
        <w:rPr>
          <w:bCs/>
          <w:b/>
        </w:rPr>
        <w:t xml:space="preserve">Malaysia Kuala Lumpur</w:t>
      </w:r>
    </w:p>
    <w:p>
      <w:pPr>
        <w:pStyle w:val="BodyText"/>
      </w:pPr>
      <w:r>
        <w:t xml:space="preserve">stands as a testament to rapid modernization and architectural ambition. As a city that prides itself on being a global hub for finance, tourism, and commerce, its skyline is dominated by iconic structures such as the Petronas Twin Towers. However, beneath this gleaming surface of glass and steel lies a complex geological framework that dictates the very viability of these mega-structures. It is here that the</w:t>
      </w:r>
      <w:r>
        <w:t xml:space="preserve"> </w:t>
      </w:r>
      <w:r>
        <w:rPr>
          <w:bCs/>
          <w:b/>
        </w:rPr>
        <w:t xml:space="preserve">Geologist</w:t>
      </w:r>
    </w:p>
    <w:p>
      <w:pPr>
        <w:pStyle w:val="BodyText"/>
      </w:pPr>
      <w:r>
        <w:t xml:space="preserve">It is here that the</w:t>
      </w:r>
      <w:r>
        <w:t xml:space="preserve"> </w:t>
      </w:r>
      <w:r>
        <w:rPr>
          <w:bCs/>
          <w:b/>
        </w:rPr>
        <w:t xml:space="preserve">Geologist</w:t>
      </w:r>
    </w:p>
    <w:p>
      <w:pPr>
        <w:pStyle w:val="BodyText"/>
      </w:pPr>
      <w:r>
        <w:t xml:space="preserve">emerges not merely as a scientist studying rocks, but as an essential urban planner and safeguard for one of Asia’s most dynamic metropolitan areas. The intersection of geology and urban development in</w:t>
      </w:r>
      <w:r>
        <w:t xml:space="preserve"> </w:t>
      </w:r>
      <w:r>
        <w:rPr>
          <w:bCs/>
          <w:b/>
        </w:rPr>
        <w:t xml:space="preserve">Malaysia Kuala Lumpur</w:t>
      </w:r>
    </w:p>
    <w:p>
      <w:pPr>
        <w:pStyle w:val="BodyText"/>
      </w:pPr>
      <w:r>
        <w:t xml:space="preserve">The intersection of geology and urban development in</w:t>
      </w:r>
      <w:r>
        <w:t xml:space="preserve"> </w:t>
      </w:r>
      <w:r>
        <w:rPr>
          <w:bCs/>
          <w:b/>
        </w:rPr>
        <w:t xml:space="preserve">Malaysia Kuala Lumpur</w:t>
      </w:r>
    </w:p>
    <w:p>
      <w:pPr>
        <w:pStyle w:val="BodyText"/>
      </w:pPr>
      <w:r>
        <w:t xml:space="preserve">is profound, requiring specialized expertise to navigate the unique tectonic, hydrological, and soil conditions of the region.</w:t>
      </w:r>
    </w:p>
    <w:bookmarkStart w:id="25" w:name="tectonic-contexts-and-seismic-awareness"/>
    <w:p>
      <w:pPr>
        <w:pStyle w:val="Heading2"/>
      </w:pPr>
      <w:r>
        <w:t xml:space="preserve">Tectonic Contexts and Seismic Awareness</w:t>
      </w:r>
    </w:p>
    <w:p>
      <w:pPr>
        <w:pStyle w:val="FirstParagraph"/>
      </w:pPr>
      <w:r>
        <w:t xml:space="preserve">To understand why a</w:t>
      </w:r>
      <w:r>
        <w:t xml:space="preserve"> </w:t>
      </w:r>
      <w:r>
        <w:rPr>
          <w:bCs/>
          <w:b/>
        </w:rPr>
        <w:t xml:space="preserve">Geologist</w:t>
      </w:r>
    </w:p>
    <w:p>
      <w:pPr>
        <w:pStyle w:val="BodyText"/>
      </w:pPr>
      <w:r>
        <w:t xml:space="preserve">To understand why a</w:t>
      </w:r>
      <w:r>
        <w:t xml:space="preserve"> </w:t>
      </w:r>
      <w:r>
        <w:rPr>
          <w:bCs/>
          <w:b/>
        </w:rPr>
        <w:t xml:space="preserve">Geologist</w:t>
      </w:r>
    </w:p>
    <w:p>
      <w:pPr>
        <w:pStyle w:val="BodyText"/>
      </w:pPr>
      <w:r>
        <w:t xml:space="preserve">is indispensable in this region, one must first look at the broader tectonic setting of the Malay Peninsula. Although Malaysia is not located on a major active fault line like its neighbors Indonesia or the Philippines, it is still influenced by distant seismic events. The memory of earthquakes felt from Sumatra and Thailand serves as a stark reminder that seismic risk cannot be entirely ignored in</w:t>
      </w:r>
      <w:r>
        <w:t xml:space="preserve"> </w:t>
      </w:r>
      <w:r>
        <w:rPr>
          <w:bCs/>
          <w:b/>
        </w:rPr>
        <w:t xml:space="preserve">Malaysia Kuala Lumpur</w:t>
      </w:r>
    </w:p>
    <w:p>
      <w:pPr>
        <w:pStyle w:val="BodyText"/>
      </w:pPr>
      <w:r>
        <w:t xml:space="preserve">The memory of earthquakes felt from Sumatra and Thailand serves as a stark reminder that seismic risk cannot be entirely ignored in</w:t>
      </w:r>
      <w:r>
        <w:t xml:space="preserve"> </w:t>
      </w:r>
      <w:r>
        <w:rPr>
          <w:bCs/>
          <w:b/>
        </w:rPr>
        <w:t xml:space="preserve">Malaysia Kuala Lumpur</w:t>
      </w:r>
    </w:p>
    <w:p>
      <w:pPr>
        <w:pStyle w:val="BodyText"/>
      </w:pPr>
      <w:r>
        <w:t xml:space="preserve">. The role of the</w:t>
      </w:r>
      <w:r>
        <w:t xml:space="preserve"> </w:t>
      </w:r>
      <w:r>
        <w:rPr>
          <w:bCs/>
          <w:b/>
        </w:rPr>
        <w:t xml:space="preserve">Geologist</w:t>
      </w:r>
    </w:p>
    <w:p>
      <w:pPr>
        <w:pStyle w:val="BodyText"/>
      </w:pPr>
      <w:r>
        <w:t xml:space="preserve">The role of the</w:t>
      </w:r>
      <w:r>
        <w:t xml:space="preserve"> </w:t>
      </w:r>
      <w:r>
        <w:rPr>
          <w:bCs/>
          <w:b/>
        </w:rPr>
        <w:t xml:space="preserve">Geologist</w:t>
      </w:r>
    </w:p>
    <w:p>
      <w:pPr>
        <w:pStyle w:val="BodyText"/>
      </w:pPr>
      <w:r>
        <w:t xml:space="preserve">involves detailed seismic hazard analysis. They assess how local soil types might amplify ground shaking during distant tremors. This field-specific study, known as site response analysis, is crucial for designing foundations that can withstand potential lateral forces. Without the precise data provided by a</w:t>
      </w:r>
      <w:r>
        <w:t xml:space="preserve"> </w:t>
      </w:r>
      <w:r>
        <w:rPr>
          <w:bCs/>
          <w:b/>
        </w:rPr>
        <w:t xml:space="preserve">Geologist</w:t>
      </w:r>
    </w:p>
    <w:p>
      <w:pPr>
        <w:pStyle w:val="BodyText"/>
      </w:pPr>
      <w:r>
        <w:t xml:space="preserve">Without the precise data provided by a</w:t>
      </w:r>
      <w:r>
        <w:t xml:space="preserve"> </w:t>
      </w:r>
      <w:r>
        <w:rPr>
          <w:bCs/>
          <w:b/>
        </w:rPr>
        <w:t xml:space="preserve">Geologist</w:t>
      </w:r>
    </w:p>
    <w:p>
      <w:pPr>
        <w:pStyle w:val="BodyText"/>
      </w:pPr>
      <w:r>
        <w:t xml:space="preserve">, engineers might underestimate the risks, leading to catastrophic failures during rare but possible seismic events.</w:t>
      </w:r>
    </w:p>
    <w:bookmarkStart w:id="24" w:name="Xe63655fc7c750c20f3ed653d12169003bc3e301"/>
    <w:p>
      <w:pPr>
        <w:pStyle w:val="Heading2"/>
      </w:pPr>
      <w:r>
        <w:t xml:space="preserve">The Challenge of Soft Clays and Urban Expansion</w:t>
      </w:r>
    </w:p>
    <w:p>
      <w:pPr>
        <w:pStyle w:val="FirstParagraph"/>
      </w:pPr>
      <w:r>
        <w:t xml:space="preserve">Beyond seismic concerns, the most pressing geological challenge in</w:t>
      </w:r>
      <w:r>
        <w:t xml:space="preserve"> </w:t>
      </w:r>
      <w:r>
        <w:rPr>
          <w:bCs/>
          <w:b/>
        </w:rPr>
        <w:t xml:space="preserve">Malaysia Kuala Lumpur</w:t>
      </w:r>
    </w:p>
    <w:p>
      <w:pPr>
        <w:pStyle w:val="BodyText"/>
      </w:pPr>
      <w:r>
        <w:t xml:space="preserve">Beyond seismic concerns, the most pressing geological challenge in</w:t>
      </w:r>
      <w:r>
        <w:t xml:space="preserve"> </w:t>
      </w:r>
      <w:r>
        <w:rPr>
          <w:bCs/>
          <w:b/>
        </w:rPr>
        <w:t xml:space="preserve">Malaysia Kuala Lumpur</w:t>
      </w:r>
    </w:p>
    <w:p>
      <w:pPr>
        <w:pStyle w:val="BodyText"/>
      </w:pPr>
      <w:r>
        <w:t xml:space="preserve">is the composition of the ground itself. The city was built upon layers of soft marine clay, particularly in its central business district and older townships. These clays are highly compressible and prone to settlement over time. As</w:t>
      </w:r>
      <w:r>
        <w:t xml:space="preserve"> </w:t>
      </w:r>
      <w:r>
        <w:rPr>
          <w:bCs/>
          <w:b/>
        </w:rPr>
        <w:t xml:space="preserve">Malaysia Kuala Lumpur</w:t>
      </w:r>
    </w:p>
    <w:p>
      <w:pPr>
        <w:pStyle w:val="BodyText"/>
      </w:pPr>
      <w:r>
        <w:t xml:space="preserve">As</w:t>
      </w:r>
      <w:r>
        <w:t xml:space="preserve"> </w:t>
      </w:r>
      <w:r>
        <w:rPr>
          <w:bCs/>
          <w:b/>
        </w:rPr>
        <w:t xml:space="preserve">Malaysia Kuala Lumpur</w:t>
      </w:r>
    </w:p>
    <w:p>
      <w:pPr>
        <w:pStyle w:val="BodyText"/>
      </w:pPr>
      <w:r>
        <w:t xml:space="preserve">continues to expand vertically with skyscrapers and horizontally with new infrastructure projects, the load placed on these soft soils increases significantly.</w:t>
      </w:r>
    </w:p>
    <w:p>
      <w:pPr>
        <w:pStyle w:val="BodyText"/>
      </w:pPr>
      <w:r>
        <w:t xml:space="preserve">This is where the technical expertise of a</w:t>
      </w:r>
      <w:r>
        <w:t xml:space="preserve"> </w:t>
      </w:r>
      <w:r>
        <w:rPr>
          <w:bCs/>
          <w:b/>
        </w:rPr>
        <w:t xml:space="preserve">Geologist</w:t>
      </w:r>
    </w:p>
    <w:p>
      <w:pPr>
        <w:pStyle w:val="BodyText"/>
      </w:pPr>
      <w:r>
        <w:t xml:space="preserve">This is where the technical expertise of a</w:t>
      </w:r>
      <w:r>
        <w:t xml:space="preserve"> </w:t>
      </w:r>
      <w:r>
        <w:rPr>
          <w:bCs/>
          <w:b/>
        </w:rPr>
        <w:t xml:space="preserve">Geologist</w:t>
      </w:r>
    </w:p>
    <w:p>
      <w:pPr>
        <w:pStyle w:val="BodyText"/>
      </w:pPr>
      <w:r>
        <w:t xml:space="preserve">becomes critical. Geologists conduct extensive borehole logging and soil sampling to determine the depth and strength of bedrock. They advise on foundation types, recommending deep piles that transfer the weight of massive buildings down to stable rock layers, bypassing the unstable surface clay. In</w:t>
      </w:r>
      <w:r>
        <w:t xml:space="preserve"> </w:t>
      </w:r>
      <w:r>
        <w:rPr>
          <w:bCs/>
          <w:b/>
        </w:rPr>
        <w:t xml:space="preserve">Malaysia Kuala Lumpur</w:t>
      </w:r>
    </w:p>
    <w:p>
      <w:pPr>
        <w:pStyle w:val="BodyText"/>
      </w:pPr>
      <w:r>
        <w:t xml:space="preserve">In</w:t>
      </w:r>
      <w:r>
        <w:t xml:space="preserve"> </w:t>
      </w:r>
      <w:r>
        <w:rPr>
          <w:bCs/>
          <w:b/>
        </w:rPr>
        <w:t xml:space="preserve">Malaysia Kuala Lumpur</w:t>
      </w:r>
    </w:p>
    <w:p>
      <w:pPr>
        <w:pStyle w:val="BodyText"/>
      </w:pPr>
      <w:r>
        <w:t xml:space="preserve">, where land is scarce and expensive, maximizing vertical space is necessary. A failure in geological assessment could lead to uneven settling, structural cracking, or even collapse. Thus, the</w:t>
      </w:r>
      <w:r>
        <w:t xml:space="preserve"> </w:t>
      </w:r>
      <w:r>
        <w:rPr>
          <w:bCs/>
          <w:b/>
        </w:rPr>
        <w:t xml:space="preserve">Geologist</w:t>
      </w:r>
    </w:p>
    <w:p>
      <w:pPr>
        <w:pStyle w:val="BodyText"/>
      </w:pPr>
      <w:r>
        <w:t xml:space="preserve">Thus, the</w:t>
      </w:r>
      <w:r>
        <w:t xml:space="preserve"> </w:t>
      </w:r>
      <w:r>
        <w:rPr>
          <w:bCs/>
          <w:b/>
        </w:rPr>
        <w:t xml:space="preserve">Geologist</w:t>
      </w:r>
    </w:p>
    <w:p>
      <w:pPr>
        <w:pStyle w:val="BodyText"/>
      </w:pPr>
      <w:r>
        <w:t xml:space="preserve">acts as the first line of defense against urban infrastructure failure.</w:t>
      </w:r>
    </w:p>
    <w:bookmarkStart w:id="23" w:name="slope-stability-and-urban-flooding"/>
    <w:p>
      <w:pPr>
        <w:pStyle w:val="Heading2"/>
      </w:pPr>
      <w:r>
        <w:t xml:space="preserve">Slope Stability and Urban Flooding</w:t>
      </w:r>
    </w:p>
    <w:p>
      <w:pPr>
        <w:pStyle w:val="FirstParagraph"/>
      </w:pPr>
      <w:r>
        <w:t xml:space="preserve">The topography of</w:t>
      </w:r>
      <w:r>
        <w:t xml:space="preserve"> </w:t>
      </w:r>
      <w:r>
        <w:rPr>
          <w:bCs/>
          <w:b/>
        </w:rPr>
        <w:t xml:space="preserve">Malaysia Kuala Lumpur</w:t>
      </w:r>
    </w:p>
    <w:p>
      <w:pPr>
        <w:pStyle w:val="BodyText"/>
      </w:pPr>
      <w:r>
        <w:t xml:space="preserve">The topography of</w:t>
      </w:r>
      <w:r>
        <w:t xml:space="preserve"> </w:t>
      </w:r>
      <w:r>
        <w:rPr>
          <w:bCs/>
          <w:b/>
        </w:rPr>
        <w:t xml:space="preserve">Malaysia Kuala Lumpur</w:t>
      </w:r>
    </w:p>
    <w:p>
      <w:pPr>
        <w:pStyle w:val="BodyText"/>
      </w:pPr>
      <w:r>
        <w:t xml:space="preserve">is not uniform; it features a mix of flat lowlands and hilly terrains. As the city encroaches further into these hilly areas for housing and commercial developments, the risk of landslides increases. The</w:t>
      </w:r>
      <w:r>
        <w:t xml:space="preserve"> </w:t>
      </w:r>
      <w:r>
        <w:rPr>
          <w:bCs/>
          <w:b/>
        </w:rPr>
        <w:t xml:space="preserve">Geologist</w:t>
      </w:r>
    </w:p>
    <w:p>
      <w:pPr>
        <w:pStyle w:val="BodyText"/>
      </w:pPr>
      <w:r>
        <w:t xml:space="preserve">The</w:t>
      </w:r>
      <w:r>
        <w:t xml:space="preserve"> </w:t>
      </w:r>
      <w:r>
        <w:rPr>
          <w:bCs/>
          <w:b/>
        </w:rPr>
        <w:t xml:space="preserve">Geologist</w:t>
      </w:r>
    </w:p>
    <w:p>
      <w:pPr>
        <w:pStyle w:val="BodyText"/>
      </w:pPr>
      <w:r>
        <w:t xml:space="preserve">plays a pivotal role in slope stability analysis. They examine the angle of repose, soil cohesion, and water table levels to determine if a hillside can support construction. In recent years, several incidents of landslides in the Klang Valley have highlighted the dangers of ignoring geological constraints. By mapping these risks, geologists help urban planners designate safe zones for development in</w:t>
      </w:r>
      <w:r>
        <w:t xml:space="preserve"> </w:t>
      </w:r>
      <w:r>
        <w:rPr>
          <w:bCs/>
          <w:b/>
        </w:rPr>
        <w:t xml:space="preserve">Malaysia Kuala Lumpur</w:t>
      </w:r>
    </w:p>
    <w:p>
      <w:pPr>
        <w:pStyle w:val="BodyText"/>
      </w:pPr>
      <w:r>
        <w:t xml:space="preserve">By mapping these risks, geologists help urban planners designate safe zones for development in</w:t>
      </w:r>
      <w:r>
        <w:t xml:space="preserve"> </w:t>
      </w:r>
      <w:r>
        <w:rPr>
          <w:bCs/>
          <w:b/>
        </w:rPr>
        <w:t xml:space="preserve">Malaysia Kuala Lumpur</w:t>
      </w:r>
    </w:p>
    <w:p>
      <w:pPr>
        <w:pStyle w:val="BodyText"/>
      </w:pPr>
      <w:r>
        <w:t xml:space="preserve">, thereby protecting lives and property.</w:t>
      </w:r>
    </w:p>
    <w:p>
      <w:pPr>
        <w:pStyle w:val="BodyText"/>
      </w:pPr>
      <w:r>
        <w:t xml:space="preserve">Furthermore, the geological structure of the land directly impacts drainage and flood management.</w:t>
      </w:r>
      <w:r>
        <w:t xml:space="preserve"> </w:t>
      </w:r>
      <w:r>
        <w:rPr>
          <w:bCs/>
          <w:b/>
        </w:rPr>
        <w:t xml:space="preserve">Malaysia Kuala Lumpur</w:t>
      </w:r>
    </w:p>
    <w:p>
      <w:pPr>
        <w:pStyle w:val="BodyText"/>
      </w:pPr>
      <w:r>
        <w:t xml:space="preserve">Furthermore, the geological structure of the land directly impacts drainage and flood management.</w:t>
      </w:r>
      <w:r>
        <w:t xml:space="preserve"> </w:t>
      </w:r>
      <w:r>
        <w:rPr>
          <w:bCs/>
          <w:b/>
        </w:rPr>
        <w:t xml:space="preserve">Malaysia Kuala Lumpur</w:t>
      </w:r>
    </w:p>
    <w:p>
      <w:pPr>
        <w:pStyle w:val="BodyText"/>
      </w:pPr>
      <w:r>
        <w:t xml:space="preserve">is prone to flash floods due to heavy rainfall and rapid runoff from impervious surfaces. A</w:t>
      </w:r>
      <w:r>
        <w:t xml:space="preserve"> </w:t>
      </w:r>
      <w:r>
        <w:rPr>
          <w:bCs/>
          <w:b/>
        </w:rPr>
        <w:t xml:space="preserve">Geologist</w:t>
      </w:r>
    </w:p>
    <w:p>
      <w:pPr>
        <w:pStyle w:val="BodyText"/>
      </w:pPr>
      <w:r>
        <w:t xml:space="preserve">A</w:t>
      </w:r>
      <w:r>
        <w:t xml:space="preserve"> </w:t>
      </w:r>
      <w:r>
        <w:rPr>
          <w:bCs/>
          <w:b/>
        </w:rPr>
        <w:t xml:space="preserve">Geologist</w:t>
      </w:r>
    </w:p>
    <w:p>
      <w:pPr>
        <w:pStyle w:val="BodyText"/>
      </w:pPr>
      <w:r>
        <w:t xml:space="preserve">understands the permeability of different soil types. They assist in designing drainage systems that align with natural groundwater flow paths, reducing the risk of waterlogging and subsidence caused by excessive groundwater extraction.</w:t>
      </w:r>
    </w:p>
    <w:bookmarkStart w:id="22" w:name="X6360fcb6f601b81c9ac9d13bf02c412a5d2780a"/>
    <w:p>
      <w:pPr>
        <w:pStyle w:val="Heading2"/>
      </w:pPr>
      <w:r>
        <w:t xml:space="preserve">Environmental Geology and Sustainable Development</w:t>
      </w:r>
    </w:p>
    <w:p>
      <w:pPr>
        <w:pStyle w:val="FirstParagraph"/>
      </w:pPr>
      <w:r>
        <w:t xml:space="preserve">In the modern era, sustainability is a key component of urban planning. The role of the</w:t>
      </w:r>
      <w:r>
        <w:t xml:space="preserve"> </w:t>
      </w:r>
      <w:r>
        <w:rPr>
          <w:bCs/>
          <w:b/>
        </w:rPr>
        <w:t xml:space="preserve">Geologist</w:t>
      </w:r>
    </w:p>
    <w:p>
      <w:pPr>
        <w:pStyle w:val="BodyText"/>
      </w:pPr>
      <w:r>
        <w:t xml:space="preserve">In the modern era, sustainability is a key component of urban planning. The role of the</w:t>
      </w:r>
      <w:r>
        <w:t xml:space="preserve"> </w:t>
      </w:r>
      <w:r>
        <w:rPr>
          <w:bCs/>
          <w:b/>
        </w:rPr>
        <w:t xml:space="preserve">Geologist</w:t>
      </w:r>
    </w:p>
    <w:p>
      <w:pPr>
        <w:pStyle w:val="BodyText"/>
      </w:pPr>
      <w:r>
        <w:t xml:space="preserve">extends to environmental protection and resource management. In</w:t>
      </w:r>
      <w:r>
        <w:t xml:space="preserve"> </w:t>
      </w:r>
      <w:r>
        <w:rPr>
          <w:bCs/>
          <w:b/>
        </w:rPr>
        <w:t xml:space="preserve">Malaysia Kuala Lumpur</w:t>
      </w:r>
    </w:p>
    <w:p>
      <w:pPr>
        <w:pStyle w:val="BodyText"/>
      </w:pPr>
      <w:r>
        <w:t xml:space="preserve">In</w:t>
      </w:r>
      <w:r>
        <w:t xml:space="preserve"> </w:t>
      </w:r>
      <w:r>
        <w:rPr>
          <w:bCs/>
          <w:b/>
        </w:rPr>
        <w:t xml:space="preserve">Malaysia Kuala Lumpur</w:t>
      </w:r>
    </w:p>
    <w:p>
      <w:pPr>
        <w:pStyle w:val="BodyText"/>
      </w:pPr>
      <w:r>
        <w:t xml:space="preserve">, this includes monitoring groundwater quality to prevent contamination from urban waste and industrial runoff. It also involves assessing the impact of construction dust, noise, and vibration on surrounding geological structures.</w:t>
      </w:r>
    </w:p>
    <w:p>
      <w:pPr>
        <w:pStyle w:val="BodyText"/>
      </w:pPr>
      <w:r>
        <w:t xml:space="preserve">Moreover, as the city moves towards greener building practices, geologists contribute by identifying local materials for construction that have a lower carbon footprint. They study the potential for geothermal energy or ground-source heat pumps, which utilize stable underground temperatures to regulate building climates. This innovative application of geological science in</w:t>
      </w:r>
      <w:r>
        <w:t xml:space="preserve"> </w:t>
      </w:r>
      <w:r>
        <w:rPr>
          <w:bCs/>
          <w:b/>
        </w:rPr>
        <w:t xml:space="preserve">Malaysia Kuala Lumpur</w:t>
      </w:r>
    </w:p>
    <w:p>
      <w:pPr>
        <w:pStyle w:val="BodyText"/>
      </w:pPr>
      <w:r>
        <w:t xml:space="preserve">This innovative application of geological science in</w:t>
      </w:r>
      <w:r>
        <w:t xml:space="preserve"> </w:t>
      </w:r>
      <w:r>
        <w:rPr>
          <w:bCs/>
          <w:b/>
        </w:rPr>
        <w:t xml:space="preserve">Malaysia Kuala Lumpur</w:t>
      </w:r>
    </w:p>
    <w:p>
      <w:pPr>
        <w:pStyle w:val="BodyText"/>
      </w:pPr>
      <w:r>
        <w:t xml:space="preserve">not only reduces energy consumption but also aligns with global environmental goals.</w:t>
      </w:r>
    </w:p>
    <w:bookmarkStart w:id="21" w:name="Xe104df96ba83b8aa507bf48c664edac0c0e160e"/>
    <w:p>
      <w:pPr>
        <w:pStyle w:val="Heading2"/>
      </w:pPr>
      <w:r>
        <w:t xml:space="preserve">The Professional Identity of the Geologist in Malaysia</w:t>
      </w:r>
    </w:p>
    <w:p>
      <w:pPr>
        <w:pStyle w:val="FirstParagraph"/>
      </w:pPr>
      <w:r>
        <w:t xml:space="preserve">The profession of geology in</w:t>
      </w:r>
      <w:r>
        <w:t xml:space="preserve"> </w:t>
      </w:r>
      <w:r>
        <w:rPr>
          <w:bCs/>
          <w:b/>
        </w:rPr>
        <w:t xml:space="preserve">Malaysia Kuala Lumpur</w:t>
      </w:r>
    </w:p>
    <w:p>
      <w:pPr>
        <w:pStyle w:val="BodyText"/>
      </w:pPr>
      <w:r>
        <w:t xml:space="preserve">The profession of geology in</w:t>
      </w:r>
      <w:r>
        <w:t xml:space="preserve"> </w:t>
      </w:r>
      <w:r>
        <w:rPr>
          <w:bCs/>
          <w:b/>
        </w:rPr>
        <w:t xml:space="preserve">Malaysia Kuala Lumpur</w:t>
      </w:r>
    </w:p>
    <w:p>
      <w:pPr>
        <w:pStyle w:val="BodyText"/>
      </w:pPr>
      <w:r>
        <w:t xml:space="preserve">is evolving. It is no longer limited to mining exploration, which was historically the primary focus of geological work in Malaysia due to its rich tin and bauxite reserves. Today, a</w:t>
      </w:r>
      <w:r>
        <w:t xml:space="preserve"> </w:t>
      </w:r>
      <w:r>
        <w:rPr>
          <w:bCs/>
          <w:b/>
        </w:rPr>
        <w:t xml:space="preserve">Geologist</w:t>
      </w:r>
    </w:p>
    <w:p>
      <w:pPr>
        <w:pStyle w:val="BodyText"/>
      </w:pPr>
      <w:r>
        <w:t xml:space="preserve">Today, a</w:t>
      </w:r>
      <w:r>
        <w:t xml:space="preserve"> </w:t>
      </w:r>
      <w:r>
        <w:rPr>
          <w:bCs/>
          <w:b/>
        </w:rPr>
        <w:t xml:space="preserve">Geologist</w:t>
      </w:r>
    </w:p>
    <w:p>
      <w:pPr>
        <w:pStyle w:val="BodyText"/>
      </w:pPr>
      <w:r>
        <w:t xml:space="preserve">in this city is often an interdisciplinary professional working alongside civil engineers, architects, urban planners, and environmental scientists.</w:t>
      </w:r>
    </w:p>
    <w:bookmarkStart w:id="20" w:name="the-future-of-geological-expertise"/>
    <w:p>
      <w:pPr>
        <w:pStyle w:val="Heading2"/>
      </w:pPr>
      <w:r>
        <w:t xml:space="preserve">The Future of Geological Expertise</w:t>
      </w:r>
    </w:p>
    <w:p>
      <w:pPr>
        <w:pStyle w:val="FirstParagraph"/>
      </w:pPr>
      <w:r>
        <w:t xml:space="preserve">Looking ahead, the demands on a</w:t>
      </w:r>
      <w:r>
        <w:t xml:space="preserve"> </w:t>
      </w:r>
      <w:r>
        <w:rPr>
          <w:bCs/>
          <w:b/>
        </w:rPr>
        <w:t xml:space="preserve">Geologist</w:t>
      </w:r>
    </w:p>
    <w:p>
      <w:pPr>
        <w:pStyle w:val="BodyText"/>
      </w:pPr>
      <w:r>
        <w:t xml:space="preserve">Looking ahead, the demands on a</w:t>
      </w:r>
      <w:r>
        <w:t xml:space="preserve"> </w:t>
      </w:r>
      <w:r>
        <w:rPr>
          <w:bCs/>
          <w:b/>
        </w:rPr>
        <w:t xml:space="preserve">Geologist</w:t>
      </w:r>
    </w:p>
    <w:p>
      <w:pPr>
        <w:pStyle w:val="BodyText"/>
      </w:pPr>
      <w:r>
        <w:t xml:space="preserve">in</w:t>
      </w:r>
      <w:r>
        <w:t xml:space="preserve"> </w:t>
      </w:r>
      <w:r>
        <w:rPr>
          <w:bCs/>
          <w:b/>
        </w:rPr>
        <w:t xml:space="preserve">Malaysia Kuala Lumpur</w:t>
      </w:r>
    </w:p>
    <w:p>
      <w:pPr>
        <w:pStyle w:val="BodyText"/>
      </w:pPr>
      <w:r>
        <w:t xml:space="preserve">In</w:t>
      </w:r>
      <w:r>
        <w:t xml:space="preserve"> </w:t>
      </w:r>
      <w:r>
        <w:rPr>
          <w:bCs/>
          <w:b/>
        </w:rPr>
        <w:t xml:space="preserve">Malaysia Kuala Lumpur</w:t>
      </w:r>
    </w:p>
    <w:bookmarkEnd w:id="20"/>
    <w:bookmarkEnd w:id="21"/>
    <w:bookmarkEnd w:id="22"/>
    <w:bookmarkEnd w:id="23"/>
    <w:bookmarkEnd w:id="24"/>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Malaysia Kuala Lumpur</dc:title>
  <dc:creator/>
  <dc:language>en</dc:language>
  <cp:keywords/>
  <dcterms:created xsi:type="dcterms:W3CDTF">2026-07-30T03:56:15Z</dcterms:created>
  <dcterms:modified xsi:type="dcterms:W3CDTF">2026-07-30T03:56:15Z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