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d4f4afb13091c599a5ef34d335f32c3b692642d"/>
    <w:p>
      <w:pPr>
        <w:pStyle w:val="Heading1"/>
      </w:pPr>
      <w:r>
        <w:t xml:space="preserve">The Vital Role of the Geologist in New Zealand Auckland</w:t>
      </w:r>
    </w:p>
    <w:p>
      <w:pPr>
        <w:pStyle w:val="FirstParagraph"/>
      </w:pPr>
      <w:r>
        <w:t xml:space="preserve">New Zealand is a nation defined by its dramatic landscapes, vibrant biodiversity, and profound cultural heritage. At the heart of this unique identity lies its geology. The islands are part of the Ring of Fire, a zone known for intense tectonic activity, volcanic eruptions, and seismic events. Within this dynamic national context sits Auckland (</w:t>
      </w:r>
      <w:hyperlink w:anchor="Xa39a3ee5e6b4b0d3255bfef95601890afd80709">
        <w:r>
          <w:rPr>
            <w:rStyle w:val="Hyperlink"/>
          </w:rPr>
          <w:t xml:space="preserve">New Zealand Auckland</w:t>
        </w:r>
      </w:hyperlink>
      <w:r>
        <w:t xml:space="preserve">), a metropolitan hub that serves as the country's economic engine but also sits atop one of the world's most active volcanic fields. In this complex environment, the</w:t>
      </w:r>
      <w:r>
        <w:t xml:space="preserve"> </w:t>
      </w:r>
      <w:r>
        <w:t xml:space="preserve">Geologist</w:t>
      </w:r>
      <w:r>
        <w:t xml:space="preserve"> </w:t>
      </w:r>
      <w:r>
        <w:t xml:space="preserve">plays an indispensable role. This essay explores why professional geological expertise is critical for</w:t>
      </w:r>
      <w:r>
        <w:t xml:space="preserve"> </w:t>
      </w:r>
      <w:hyperlink w:anchor="Xa39a3ee5e6b4b0d3255bfef95601890afd80709">
        <w:r>
          <w:rPr>
            <w:rStyle w:val="Hyperlink"/>
          </w:rPr>
          <w:t xml:space="preserve">New Zealand Auckland</w:t>
        </w:r>
      </w:hyperlink>
      <w:r>
        <w:t xml:space="preserve">, focusing on hazard mitigation, infrastructure development, environmental protection, and public safety.</w:t>
      </w:r>
    </w:p>
    <w:bookmarkStart w:id="20" w:name="Xd8d1c076d4c997eefb49d506688cfccc611731f"/>
    <w:p>
      <w:pPr>
        <w:pStyle w:val="Heading2"/>
      </w:pPr>
      <w:r>
        <w:t xml:space="preserve">Understanding the Volcanic Landscape of New Zealand Auckland</w:t>
      </w:r>
    </w:p>
    <w:p>
      <w:pPr>
        <w:pStyle w:val="FirstParagraph"/>
      </w:pPr>
      <w:r>
        <w:t xml:space="preserve">One of the most defining characteristics of</w:t>
      </w:r>
      <w:r>
        <w:t xml:space="preserve"> </w:t>
      </w:r>
      <w:hyperlink w:anchor="Xa39a3ee5e6b4b0d3255bfef95601890afd80709">
        <w:r>
          <w:rPr>
            <w:rStyle w:val="Hyperlink"/>
          </w:rPr>
          <w:t xml:space="preserve">New Zealand Auckland</w:t>
        </w:r>
      </w:hyperlink>
      <w:r>
        <w:t xml:space="preserve"> </w:t>
      </w:r>
      <w:r>
        <w:t xml:space="preserve">is that it lies within the Auckland Volcanic Field (AVF). This field consists of over 50 volcanic cones, ranging from dormant to potentially active. Unlike stratovolcanoes found elsewhere in New Zealand, such as Mount Ruapehu, AVF volcanoes are monogenetic. This means each volcano erupts only once before dying out. However, the field remains active; historical records and geological evidence suggest that eruptions occur at irregular intervals, with significant events happening throughout human history in the region.</w:t>
      </w:r>
    </w:p>
    <w:p>
      <w:pPr>
        <w:pStyle w:val="BodyText"/>
      </w:pPr>
      <w:r>
        <w:t xml:space="preserve">A</w:t>
      </w:r>
      <w:r>
        <w:t xml:space="preserve"> </w:t>
      </w:r>
      <w:r>
        <w:t xml:space="preserve">Geologist</w:t>
      </w:r>
      <w:r>
        <w:t xml:space="preserve"> </w:t>
      </w:r>
      <w:r>
        <w:t xml:space="preserve">specializing in this area must possess a deep understanding of these monogenetic systems. Their work involves mapping lava flows, ash deposits, and scoria cones to predict where future eruptions might occur. For</w:t>
      </w:r>
      <w:r>
        <w:t xml:space="preserve"> </w:t>
      </w:r>
      <w:hyperlink w:anchor="Xa39a3ee5e6b4b0d3255bfef95601890afd80709">
        <w:r>
          <w:rPr>
            <w:rStyle w:val="Hyperlink"/>
          </w:rPr>
          <w:t xml:space="preserve">New Zealand Auckland</w:t>
        </w:r>
      </w:hyperlink>
      <w:r>
        <w:t xml:space="preserve">, a rapidly growing city with millions of residents, the threat of urban volcanism is not just a scientific curiosity but a tangible risk to life and property. Geologists provide the data necessary for land-use planning, ensuring that new developments are aware of potential volcanic hazards.</w:t>
      </w:r>
    </w:p>
    <w:bookmarkEnd w:id="20"/>
    <w:bookmarkStart w:id="23" w:name="seismic-stability-and-soil-mechanics"/>
    <w:p>
      <w:pPr>
        <w:pStyle w:val="Heading2"/>
      </w:pPr>
      <w:r>
        <w:t xml:space="preserve">Seismic Stability and Soil Mechanics</w:t>
      </w:r>
    </w:p>
    <w:p>
      <w:pPr>
        <w:pStyle w:val="FirstParagraph"/>
      </w:pPr>
      <w:r>
        <w:t xml:space="preserve">Beyond volcanism,</w:t>
      </w:r>
      <w:r>
        <w:t xml:space="preserve"> </w:t>
      </w:r>
      <w:hyperlink w:anchor="Xa39a3ee5e6b4b0d3255bfef95601890afd80709">
        <w:r>
          <w:rPr>
            <w:rStyle w:val="Hyperlink"/>
          </w:rPr>
          <w:t xml:space="preserve">New Zealand Auckland</w:t>
        </w:r>
      </w:hyperlink>
      <w:r>
        <w:t xml:space="preserve"> </w:t>
      </w:r>
      <w:r>
        <w:t xml:space="preserve">is situated in a region prone to seismic activity. While the city itself is not on the major plate boundary fault lines that cause large earthquakes elsewhere in New Zealand (like Christchurch or Wellington), it still experiences tremors and ground shaking. Furthermore, much of central Auckland is built on soft sediments, including sandstone cliffs and reclaimed land. These geological conditions can amplify seismic waves, posing risks to buildings during an earthquake.</w:t>
      </w:r>
    </w:p>
    <w:p>
      <w:pPr>
        <w:pStyle w:val="BodyText"/>
      </w:pPr>
      <w:r>
        <w:t xml:space="preserve">The</w:t>
      </w:r>
      <w:r>
        <w:t xml:space="preserve"> </w:t>
      </w:r>
      <w:r>
        <w:t xml:space="preserve">Geologist</w:t>
      </w:r>
      <w:r>
        <w:t xml:space="preserve"> </w:t>
      </w:r>
      <w:r>
        <w:t xml:space="preserve">is essential in assessing site suitability for construction. Through geotechnical investigations, they analyze soil composition, groundwater levels, and slope stability. This information guides engineers in designing foundations that can withstand both routine stresses and extreme seismic events. In</w:t>
      </w:r>
      <w:r>
        <w:t xml:space="preserve"> </w:t>
      </w:r>
      <w:hyperlink w:anchor="Xa39a3ee5e6b4b0d3255bfef95601890afd80709">
        <w:r>
          <w:rPr>
            <w:rStyle w:val="Hyperlink"/>
          </w:rPr>
          <w:t xml:space="preserve">New Zealand Auckland</w:t>
        </w:r>
      </w:hyperlink>
      <w:r>
        <w:t xml:space="preserve">, where high-density housing and commercial skyscrapers are common, the precision of geological assessment is paramount to ensuring structural integrity and public safety.</w:t>
      </w:r>
    </w:p>
    <w:bookmarkStart w:id="21" w:name="Xe3e57b7d7742023c132f31c10583c4abd51440b"/>
    <w:p>
      <w:pPr>
        <w:pStyle w:val="Heading3"/>
      </w:pPr>
      <w:r>
        <w:t xml:space="preserve">Environmental Protection and Water Resources</w:t>
      </w:r>
    </w:p>
    <w:p>
      <w:pPr>
        <w:pStyle w:val="FirstParagraph"/>
      </w:pPr>
      <w:r>
        <w:t xml:space="preserve">Geology also underpins environmental management.</w:t>
      </w:r>
      <w:r>
        <w:t xml:space="preserve"> </w:t>
      </w:r>
      <w:hyperlink w:anchor="Xa39a3ee5e6b4b0d3255bfef95601890afd80709">
        <w:r>
          <w:rPr>
            <w:rStyle w:val="Hyperlink"/>
          </w:rPr>
          <w:t xml:space="preserve">New Zealand Auckland</w:t>
        </w:r>
      </w:hyperlink>
      <w:r>
        <w:t xml:space="preserve"> </w:t>
      </w:r>
      <w:r>
        <w:t xml:space="preserve">relies heavily on its natural water sources, including aquifers that feed into the Waitematā Harbour and Manukau Harbour. These groundwater systems are vulnerable to contamination from industrial activities, agricultural runoff, and sewage leaks. A skilled</w:t>
      </w:r>
      <w:r>
        <w:t xml:space="preserve"> </w:t>
      </w:r>
      <w:r>
        <w:t xml:space="preserve">Geologist</w:t>
      </w:r>
      <w:r>
        <w:t xml:space="preserve"> </w:t>
      </w:r>
      <w:r>
        <w:t xml:space="preserve">models subsurface flow patterns to protect these critical resources.</w:t>
      </w:r>
    </w:p>
    <w:p>
      <w:pPr>
        <w:pStyle w:val="BodyText"/>
      </w:pPr>
      <w:r>
        <w:t xml:space="preserve">Additionally, the preservation of native ecosystems in areas like the Waitakere Ranges requires geological insight. Erosion control, landslide prevention, and habitat restoration all depend on an accurate understanding of local rock types and soil behavior. By integrating geological data into environmental policy,</w:t>
      </w:r>
      <w:r>
        <w:t xml:space="preserve"> </w:t>
      </w:r>
      <w:hyperlink w:anchor="Xa39a3ee5e6b4b0d3255bfef95601890afd80709">
        <w:r>
          <w:rPr>
            <w:rStyle w:val="Hyperlink"/>
          </w:rPr>
          <w:t xml:space="preserve">New Zealand Auckland</w:t>
        </w:r>
      </w:hyperlink>
      <w:r>
        <w:t xml:space="preserve"> </w:t>
      </w:r>
      <w:r>
        <w:t xml:space="preserve">can balance urban expansion with ecological stewardship.</w:t>
      </w:r>
    </w:p>
    <w:bookmarkEnd w:id="21"/>
    <w:bookmarkStart w:id="22" w:name="X02e0941f7c8f6b1f735ca8529c87443d8d5817d"/>
    <w:p>
      <w:pPr>
        <w:pStyle w:val="Heading3"/>
      </w:pPr>
      <w:r>
        <w:t xml:space="preserve">Economic Development and Resource Management</w:t>
      </w:r>
    </w:p>
    <w:p>
      <w:pPr>
        <w:pStyle w:val="FirstParagraph"/>
      </w:pPr>
      <w:r>
        <w:t xml:space="preserve">The economy of</w:t>
      </w:r>
      <w:r>
        <w:t xml:space="preserve"> </w:t>
      </w:r>
      <w:hyperlink w:anchor="Xa39a3ee5e6b4b0d3255bfef95601890afd80709">
        <w:r>
          <w:rPr>
            <w:rStyle w:val="Hyperlink"/>
          </w:rPr>
          <w:t xml:space="preserve">New Zealand Auckland</w:t>
        </w:r>
      </w:hyperlink>
      <w:r>
        <w:t xml:space="preserve"> </w:t>
      </w:r>
      <w:r>
        <w:t xml:space="preserve">benefits significantly from the insights provided by geologists. Quarries supply construction materials such as sand, gravel, and pumice, which are abundant in the region. Responsible extraction requires careful planning to minimize environmental impact while maximizing resource efficiency.</w:t>
      </w:r>
    </w:p>
    <w:p>
      <w:pPr>
        <w:pStyle w:val="BodyText"/>
      </w:pPr>
      <w:r>
        <w:t xml:space="preserve">Moreover, as</w:t>
      </w:r>
      <w:r>
        <w:t xml:space="preserve"> </w:t>
      </w:r>
      <w:hyperlink w:anchor="Xa39a3ee5e6b4b0d3255bfef95601890afd80709">
        <w:r>
          <w:rPr>
            <w:rStyle w:val="Hyperlink"/>
          </w:rPr>
          <w:t xml:space="preserve">New Zealand Auckland</w:t>
        </w:r>
      </w:hyperlink>
      <w:r>
        <w:t xml:space="preserve"> </w:t>
      </w:r>
      <w:r>
        <w:t xml:space="preserve">moves toward renewable energy solutions, geologists play a role in exploring geothermal potential. Although major geothermal fields are located further north, smaller-scale applications may offer opportunities for sustainable heating and cooling systems in urban areas. The expertise of a</w:t>
      </w:r>
      <w:r>
        <w:t xml:space="preserve"> </w:t>
      </w:r>
      <w:r>
        <w:t xml:space="preserve">Geologist</w:t>
      </w:r>
      <w:r>
        <w:t xml:space="preserve"> </w:t>
      </w:r>
      <w:r>
        <w:t xml:space="preserve">ensures that these initiatives are viable and safe.</w:t>
      </w:r>
    </w:p>
    <w:bookmarkEnd w:id="22"/>
    <w:bookmarkEnd w:id="23"/>
    <w:bookmarkStart w:id="24" w:name="education-and-community-engagement"/>
    <w:p>
      <w:pPr>
        <w:pStyle w:val="Heading2"/>
      </w:pPr>
      <w:r>
        <w:t xml:space="preserve">Education and Community Engagement</w:t>
      </w:r>
    </w:p>
    <w:p>
      <w:pPr>
        <w:pStyle w:val="FirstParagraph"/>
      </w:pPr>
      <w:r>
        <w:t xml:space="preserve">Finding the right professional involves understanding their qualifications. When hiring a</w:t>
      </w:r>
      <w:r>
        <w:t xml:space="preserve"> </w:t>
      </w:r>
      <w:r>
        <w:t xml:space="preserve">Geologist</w:t>
      </w:r>
      <w:r>
        <w:t xml:space="preserve">, it is crucial to verify credentials related to geology, geography, or earth sciences. In</w:t>
      </w:r>
      <w:r>
        <w:t xml:space="preserve"> </w:t>
      </w:r>
      <w:hyperlink w:anchor="Xa39a3ee5e6b4b0d3255bfef95601890afd80709">
        <w:r>
          <w:rPr>
            <w:rStyle w:val="Hyperlink"/>
          </w:rPr>
          <w:t xml:space="preserve">New Zealand Auckland</w:t>
        </w:r>
      </w:hyperlink>
      <w:r>
        <w:t xml:space="preserve">, regulatory bodies like Geoscience New Zealand ensure that practitioners adhere to high standards.</w:t>
      </w:r>
    </w:p>
    <w:p>
      <w:pPr>
        <w:pStyle w:val="BodyText"/>
      </w:pPr>
      <w:r>
        <w:t xml:space="preserve">Public education is another vital function. Many residents in</w:t>
      </w:r>
      <w:r>
        <w:t xml:space="preserve"> </w:t>
      </w:r>
      <w:hyperlink w:anchor="Xa39a3ee5e6b4b0d3255bfef95601890afd80709">
        <w:r>
          <w:rPr>
            <w:rStyle w:val="Hyperlink"/>
          </w:rPr>
          <w:t xml:space="preserve">New Zealand Auckland</w:t>
        </w:r>
      </w:hyperlink>
      <w:r>
        <w:t xml:space="preserve"> </w:t>
      </w:r>
      <w:r>
        <w:t xml:space="preserve">are unaware of the volcanic and seismic risks surrounding them. Geologists serve as educators, translating complex scientific data into accessible information for policymakers and citizens alike. This engagement fosters resilience, enabling communities to prepare for potential disasters effectively.</w:t>
      </w:r>
    </w:p>
    <w:bookmarkEnd w:id="24"/>
    <w:bookmarkStart w:id="25" w:name="conclusion"/>
    <w:p>
      <w:pPr>
        <w:pStyle w:val="Heading2"/>
      </w:pPr>
      <w:r>
        <w:t xml:space="preserve">Conclusion</w:t>
      </w:r>
    </w:p>
    <w:p>
      <w:pPr>
        <w:pStyle w:val="FirstParagraph"/>
      </w:pPr>
      <w:r>
        <w:t xml:space="preserve">In conclusion, the importance of a</w:t>
      </w:r>
      <w:r>
        <w:t xml:space="preserve"> </w:t>
      </w:r>
      <w:r>
        <w:t xml:space="preserve">Geologist</w:t>
      </w:r>
      <w:r>
        <w:t xml:space="preserve"> </w:t>
      </w:r>
      <w:r>
        <w:t xml:space="preserve">cannot be overstated in the context of</w:t>
      </w:r>
      <w:r>
        <w:t xml:space="preserve"> </w:t>
      </w:r>
      <w:hyperlink w:anchor="Xa39a3ee5e6b4b0d3255bfef95601890afd80709">
        <w:r>
          <w:rPr>
            <w:rStyle w:val="Hyperlink"/>
          </w:rPr>
          <w:t xml:space="preserve">New Zealand Auckland</w:t>
        </w:r>
      </w:hyperlink>
      <w:r>
        <w:t xml:space="preserve">. From managing volcanic and seismic hazards to protecting water resources and supporting economic development, geological expertise is woven into the fabric of urban life. As</w:t>
      </w:r>
      <w:r>
        <w:t xml:space="preserve"> </w:t>
      </w:r>
      <w:hyperlink w:anchor="Xa39a3ee5e6b4b0d3255bfef95601890afd80709">
        <w:r>
          <w:rPr>
            <w:rStyle w:val="Hyperlink"/>
          </w:rPr>
          <w:t xml:space="preserve">New Zealand Auckland</w:t>
        </w:r>
      </w:hyperlink>
      <w:r>
        <w:t xml:space="preserve"> </w:t>
      </w:r>
      <w:r>
        <w:t xml:space="preserve">continues to grow and evolve, collaboration between geologists, engineers, planners, and policymakers will be essential for creating a safe, sustainable future. The unique geological challenges of this city demand specialized knowledge and proactive measures—hallmarks of effective geological practice.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Geologist in New Zealand Auckland</dc:title>
  <dc:creator/>
  <dc:language>en</dc:language>
  <cp:keywords/>
  <dcterms:created xsi:type="dcterms:W3CDTF">2026-07-29T16:25:32Z</dcterms:created>
  <dcterms:modified xsi:type="dcterms:W3CDTF">2026-07-29T16:25:32Z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