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the</w:t>
      </w:r>
      <w:r>
        <w:t xml:space="preserve"> </w:t>
      </w:r>
      <w:r>
        <w:t xml:space="preserve">Urban</w:t>
      </w:r>
      <w:r>
        <w:t xml:space="preserve"> </w:t>
      </w:r>
      <w:r>
        <w:t xml:space="preserve">and</w:t>
      </w:r>
      <w:r>
        <w:t xml:space="preserve"> </w:t>
      </w:r>
      <w:r>
        <w:t xml:space="preserve">Natural</w:t>
      </w:r>
      <w:r>
        <w:t xml:space="preserve"> </w:t>
      </w:r>
      <w:r>
        <w:t xml:space="preserve">Landscape</w:t>
      </w:r>
      <w:r>
        <w:t xml:space="preserve"> </w:t>
      </w:r>
      <w:r>
        <w:t xml:space="preserve">of</w:t>
      </w:r>
      <w:r>
        <w:t xml:space="preserve"> </w:t>
      </w:r>
      <w:r>
        <w:t xml:space="preserve">Philippines</w:t>
      </w:r>
      <w:r>
        <w:t xml:space="preserve"> </w:t>
      </w:r>
      <w:r>
        <w:t xml:space="preserve">Manila</w:t>
      </w:r>
    </w:p>
    <w:bookmarkStart w:id="24" w:name="Xb69ef6f862af0da3c0f6d74fde8da3506990e63"/>
    <w:p>
      <w:pPr>
        <w:pStyle w:val="Heading1"/>
      </w:pPr>
      <w:r>
        <w:t xml:space="preserve">The Vital Role of the Geologist in the Urban and Natural Landscape of Philippines Manila</w:t>
      </w:r>
    </w:p>
    <w:p>
      <w:pPr>
        <w:pStyle w:val="FirstParagraph"/>
      </w:pPr>
      <w:r>
        <w:t xml:space="preserve">The archipelagic nation situated in Southeast Asia is renowned for its breathtaking natural beauty, rich biodiversity, and complex geological history. Among its many provinces and regions , one stands out not only as a political center but also as a densely populated urban hub that faces unique environmental challenges . This is Philippines Manila , the capital region where millions of lives intersect with dynamic earth systems every day . In such an environment , the role of a</w:t>
      </w:r>
      <w:r>
        <w:t xml:space="preserve"> </w:t>
      </w:r>
      <w:r>
        <w:t xml:space="preserve">Geologist</w:t>
      </w:r>
      <w:r>
        <w:t xml:space="preserve"> </w:t>
      </w:r>
      <w:r>
        <w:t xml:space="preserve">becomes not merely academic or technical but fundamentally critical for sustainable development , disaster preparedness, and urban planning.</w:t>
      </w:r>
    </w:p>
    <w:p>
      <w:pPr>
        <w:pStyle w:val="BodyText"/>
      </w:pPr>
      <w:r>
        <w:t xml:space="preserve">To understand why geology matters in Philippines Manila, one must first recognize the city’s geographical context. Located on the island of Luzon, which sits along the Pacific Ring of Fire , this area is subject to frequent seismic activity due to its proximity to major fault lines such as the West Valley Fault . Additionally being a coastal city with extensive land reclamation projects adds another layer of complexity regarding soil stability and flooding risks. These factors make it imperative for professionals in earth sciences—specifically geologists—to provide data-driven insights that inform policy , construction standards, and emergency response strategies.</w:t>
      </w:r>
    </w:p>
    <w:bookmarkStart w:id="20" w:name="Xfdb194563237cbbd477b8bf163d85a30a5147f9"/>
    <w:p>
      <w:pPr>
        <w:pStyle w:val="Heading2"/>
      </w:pPr>
      <w:r>
        <w:t xml:space="preserve">Understanding Seismic Hazards through Geological Expertise</w:t>
      </w:r>
    </w:p>
    <w:p>
      <w:pPr>
        <w:pStyle w:val="FirstParagraph"/>
      </w:pPr>
      <w:r>
        <w:t xml:space="preserve">A primary responsibility of the modern geologist is assessing seismic hazards. In Philippines Manila, where high-rise buildings coexist with older structures built before strict enforcement of building codes , understanding ground motion during earthquakes is essential . Geologists analyze historical earthquake records , map active faults, and conduct microzonation studies to determine how different areas within the city might respond to shaking.</w:t>
      </w:r>
    </w:p>
    <w:p>
      <w:pPr>
        <w:pStyle w:val="BodyText"/>
      </w:pPr>
      <w:r>
        <w:t xml:space="preserve">For instance, soft soils found in reclaimed lands tend to amplify seismic waves compared to bedrock. A skilled geologist can identify these vulnerable zones and recommend appropriate foundation designs for new constructions. This knowledge helps prevent catastrophic failures during tremors , thereby protecting both human life and infrastructure investments . Furthermore, geologists contribute to public education campaigns explaining the importance of earthquake drills and early warning systems, ensuring that communities are resilient against natural disasters.</w:t>
      </w:r>
    </w:p>
    <w:bookmarkEnd w:id="20"/>
    <w:bookmarkStart w:id="21" w:name="Xd02aa80df26c67f6ad9db89a9d2c36588bd45c7"/>
    <w:p>
      <w:pPr>
        <w:pStyle w:val="Heading2"/>
      </w:pPr>
      <w:r>
        <w:t xml:space="preserve">Managing Urbanization Impacts on Land Stability</w:t>
      </w:r>
    </w:p>
    <w:p>
      <w:pPr>
        <w:pStyle w:val="FirstParagraph"/>
      </w:pPr>
      <w:r>
        <w:t xml:space="preserve">Rapid urbanization poses significant challenges to land stability. As demand for housing and commercial spaces grows , more areas undergo development including those prone to erosion, subsidence, or landslides . The geologist plays a crucial role in evaluating site suitability before construction begins . Through geological surveys they assess factors like slope angle vegetation cover groundwater levels which influence the likelihood of mass wasting events.</w:t>
      </w:r>
    </w:p>
    <w:p>
      <w:pPr>
        <w:pStyle w:val="BodyText"/>
      </w:pPr>
      <w:r>
        <w:t xml:space="preserve">In some parts of Greater Manila Area , excessive withdrawal of underground water has led to ground subsidence increasing vulnerability to flooding during heavy rains. Geologists monitor these trends using advanced technologies such as GPS monitoring and satellite imagery . Their findings help local governments implement regulations limiting groundwater extraction while promoting alternative water sources. By integrating geological data into urban planning processes authorities can mitigate risks associated with unregulated expansion.</w:t>
      </w:r>
    </w:p>
    <w:bookmarkEnd w:id="21"/>
    <w:bookmarkStart w:id="22" w:name="sustainable-resource-management"/>
    <w:p>
      <w:pPr>
        <w:pStyle w:val="Heading2"/>
      </w:pPr>
      <w:r>
        <w:t xml:space="preserve">Sustainable Resource Management</w:t>
      </w:r>
    </w:p>
    <w:p>
      <w:pPr>
        <w:pStyle w:val="FirstParagraph"/>
      </w:pPr>
      <w:r>
        <w:t xml:space="preserve">Beyond hazard mitigation geologists also play a key part in managing natural resources sustainably. Philippines Manila relies heavily on groundwater supplies despite ongoing efforts to expand surface water delivery networks . Geologists study aquifer characteristics recharge rates contamination levels etc., helping policymakers decide where drilling should be allowed and what safeguards need implementation.</w:t>
      </w:r>
    </w:p>
    <w:p>
      <w:pPr>
        <w:pStyle w:val="BodyText"/>
      </w:pPr>
      <w:r>
        <w:t xml:space="preserve">Moreover geothermal energy represents another important resource studied by geologists in the country. Located near volcanic centers the Philippines possess immense potential for harnessing clean renewable power derived from heat within earth crust. Projects involving exploration development operation all require detailed geological assessments to ensure efficiency safety minimal environmental impact . Thus whether working directly related to immediate urban needs or broader national energy goals geologists remain indispensable actors shaping future trajectories.</w:t>
      </w:r>
    </w:p>
    <w:bookmarkEnd w:id="22"/>
    <w:bookmarkStart w:id="23" w:name="Xa6f73f37b2f4c6f4bec0e60852e0dd425455048"/>
    <w:p>
      <w:pPr>
        <w:pStyle w:val="Heading2"/>
      </w:pPr>
      <w:r>
        <w:t xml:space="preserve">Conclusion: Integrating Geology into Policy and Practice</w:t>
      </w:r>
    </w:p>
    <w:p>
      <w:pPr>
        <w:pStyle w:val="FirstParagraph"/>
      </w:pPr>
      <w:r>
        <w:t xml:space="preserve">In conclusion the significance of having qualified geologists operating within Philippines Manila cannot be overstated. From reducing seismic vulnerabilities improving urban planning enhancing resource management contributing to clean energy initiatives their contributions touch virtually every aspect of modern living in this vibrant yet precarious metropolis.</w:t>
      </w:r>
    </w:p>
    <w:p>
      <w:pPr>
        <w:pStyle w:val="BodyText"/>
      </w:pPr>
      <w:r>
        <w:t xml:space="preserve">Moving forward there needs to be stronger collaboration between scientific institutions government agencies private sector stakeholders communities themselves ensuring that geological knowledge translates into actionable policies effective interventions lasting benefits. Only then can Philippines Manila thrive safely amidst its beautiful but challenging environment recognizing that behind every skyscraper successful infrastructure project lies careful consideration guided by experts who understand our planet beneath our feet.</w:t>
      </w:r>
    </w:p>
    <w:p>
      <w:pPr>
        <w:pStyle w:val="BodyText"/>
      </w:pPr>
      <w:r>
        <w:t xml:space="preserve">Thus embracing the expertise of a dedicated professional field like geology ensures not just survival but prosperity for current future generations residing in this historic dynamic region known worldwide simply as Philippines Manila where earth sciences intersect daily life creating pathways toward resilience sustainability progress.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Geologist in the Urban and Natural Landscape of Philippines Manila</dc:title>
  <dc:creator/>
  <dc:language>en</dc:language>
  <cp:keywords/>
  <dcterms:created xsi:type="dcterms:W3CDTF">2026-07-29T04:48:27Z</dcterms:created>
  <dcterms:modified xsi:type="dcterms:W3CDTF">2026-07-29T04:48:27Z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