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Russia:</w:t>
      </w:r>
      <w:r>
        <w:t xml:space="preserve"> </w:t>
      </w:r>
      <w:r>
        <w:t xml:space="preserve">Moscow</w:t>
      </w:r>
      <w:r>
        <w:t xml:space="preserve"> </w:t>
      </w:r>
      <w:r>
        <w:t xml:space="preserve">and</w:t>
      </w:r>
      <w:r>
        <w:t xml:space="preserve"> </w:t>
      </w:r>
      <w:r>
        <w:t xml:space="preserve">Beyond</w:t>
      </w:r>
    </w:p>
    <w:bookmarkStart w:id="25" w:name="X6e1d547644707c1f675f317fac96f78bb643b7f"/>
    <w:p>
      <w:pPr>
        <w:pStyle w:val="Heading1"/>
      </w:pPr>
      <w:r>
        <w:t xml:space="preserve">The Geologist in Russia Moscow and the Wider Landscape</w:t>
      </w:r>
    </w:p>
    <w:p>
      <w:pPr>
        <w:pStyle w:val="FirstParagraph"/>
      </w:pPr>
      <w:r>
        <w:t xml:space="preserve">The role of a</w:t>
      </w:r>
      <w:r>
        <w:t xml:space="preserve"> </w:t>
      </w:r>
      <w:r>
        <w:rPr>
          <w:bCs/>
          <w:b/>
        </w:rPr>
        <w:t xml:space="preserve">Geologist</w:t>
      </w:r>
      <w:r>
        <w:t xml:space="preserve"> </w:t>
      </w:r>
      <w:r>
        <w:t xml:space="preserve">is fundamental to understanding the Earth's history, its resource distribution, and its future potential. Nowhere is this profession more critical or complex than in</w:t>
      </w:r>
      <w:r>
        <w:t xml:space="preserve"> </w:t>
      </w:r>
      <w:r>
        <w:rPr>
          <w:bCs/>
          <w:b/>
        </w:rPr>
        <w:t xml:space="preserve">Russia Moscow</w:t>
      </w:r>
      <w:r>
        <w:t xml:space="preserve">, a city that serves not only as the political heart of the Russian Federation but also as an academic and scientific hub for geological research. To understand the significance of a</w:t>
      </w:r>
      <w:r>
        <w:t xml:space="preserve"> </w:t>
      </w:r>
      <w:r>
        <w:rPr>
          <w:bCs/>
          <w:b/>
        </w:rPr>
        <w:t xml:space="preserve">Geologist</w:t>
      </w:r>
      <w:r>
        <w:t xml:space="preserve"> </w:t>
      </w:r>
      <w:r>
        <w:t xml:space="preserve">operating within this context, one must explore the intricate relationship between urban development, historical legacy, and natural resource management in</w:t>
      </w:r>
      <w:r>
        <w:t xml:space="preserve"> </w:t>
      </w:r>
      <w:r>
        <w:rPr>
          <w:bCs/>
          <w:b/>
        </w:rPr>
        <w:t xml:space="preserve">Russia Moscow</w:t>
      </w:r>
      <w:r>
        <w:t xml:space="preserve">.</w:t>
      </w:r>
    </w:p>
    <w:bookmarkStart w:id="20" w:name="the-urban-geology-of-russia-moscow"/>
    <w:p>
      <w:pPr>
        <w:pStyle w:val="Heading2"/>
      </w:pPr>
      <w:r>
        <w:t xml:space="preserve">The Urban Geology of Russia Moscow</w:t>
      </w:r>
    </w:p>
    <w:p>
      <w:pPr>
        <w:pStyle w:val="FirstParagraph"/>
      </w:pPr>
      <w:r>
        <w:rPr>
          <w:bCs/>
          <w:b/>
        </w:rPr>
        <w:t xml:space="preserve">Russia Moscow</w:t>
      </w:r>
      <w:r>
        <w:t xml:space="preserve">, like many megacities built on ancient geological foundations, presents unique challenges for modern geologists. The city is situated on the Muscovite Craton, one of the oldest parts of the Earth's crust. For a</w:t>
      </w:r>
      <w:r>
        <w:t xml:space="preserve"> </w:t>
      </w:r>
      <w:r>
        <w:rPr>
          <w:bCs/>
          <w:b/>
        </w:rPr>
        <w:t xml:space="preserve">Geologist</w:t>
      </w:r>
      <w:r>
        <w:t xml:space="preserve">, this area offers a fascinating case study in urban subsidence, soil stability, and groundwater management. The soft clay soils characteristic of many parts of</w:t>
      </w:r>
      <w:r>
        <w:t xml:space="preserve"> </w:t>
      </w:r>
      <w:r>
        <w:rPr>
          <w:bCs/>
          <w:b/>
        </w:rPr>
        <w:t xml:space="preserve">Russia Moscow</w:t>
      </w:r>
      <w:r>
        <w:t xml:space="preserve"> </w:t>
      </w:r>
      <w:r>
        <w:t xml:space="preserve">require rigorous geological surveying before any major construction can take place. Skilled</w:t>
      </w:r>
      <w:r>
        <w:t xml:space="preserve"> </w:t>
      </w:r>
      <w:r>
        <w:rPr>
          <w:bCs/>
          <w:b/>
        </w:rPr>
        <w:t xml:space="preserve">Geologists</w:t>
      </w:r>
      <w:r>
        <w:t xml:space="preserve"> </w:t>
      </w:r>
      <w:r>
        <w:t xml:space="preserve">work tirelessly to analyze these soils, ensuring that the foundations of skyscrapers and underground metro systems remain stable over decades.</w:t>
      </w:r>
    </w:p>
    <w:p>
      <w:pPr>
        <w:pStyle w:val="BodyText"/>
      </w:pPr>
      <w:r>
        <w:t xml:space="preserve">The development of the Moscow Metro is perhaps the most visible testament to geological expertise in</w:t>
      </w:r>
      <w:r>
        <w:t xml:space="preserve"> </w:t>
      </w:r>
      <w:r>
        <w:rPr>
          <w:bCs/>
          <w:b/>
        </w:rPr>
        <w:t xml:space="preserve">Russia Moscow</w:t>
      </w:r>
      <w:r>
        <w:t xml:space="preserve">. Tunneling through varying layers of rock, clay, and water-bearing strata requires precise geological mapping. A</w:t>
      </w:r>
      <w:r>
        <w:t xml:space="preserve"> </w:t>
      </w:r>
      <w:r>
        <w:rPr>
          <w:bCs/>
          <w:b/>
        </w:rPr>
        <w:t xml:space="preserve">Geologist</w:t>
      </w:r>
      <w:r>
        <w:t xml:space="preserve"> </w:t>
      </w:r>
      <w:r>
        <w:t xml:space="preserve">must predict changes in ground conditions to prevent collapses and manage water ingress. This specialized knowledge ensures that the infrastructure supporting millions of residents daily remains safe and functional.</w:t>
      </w:r>
    </w:p>
    <w:bookmarkEnd w:id="20"/>
    <w:bookmarkStart w:id="21" w:name="Xf2ced4d169194686e23ccfabda77e700f3a8727"/>
    <w:p>
      <w:pPr>
        <w:pStyle w:val="Heading2"/>
      </w:pPr>
      <w:r>
        <w:t xml:space="preserve">Academic Excellence and Geological Research</w:t>
      </w:r>
    </w:p>
    <w:p>
      <w:pPr>
        <w:pStyle w:val="FirstParagraph"/>
      </w:pPr>
      <w:r>
        <w:t xml:space="preserve">In addition to practical urban applications,</w:t>
      </w:r>
      <w:r>
        <w:t xml:space="preserve"> </w:t>
      </w:r>
      <w:r>
        <w:rPr>
          <w:bCs/>
          <w:b/>
        </w:rPr>
        <w:t xml:space="preserve">Russia Moscow</w:t>
      </w:r>
      <w:r>
        <w:t xml:space="preserve"> </w:t>
      </w:r>
      <w:r>
        <w:t xml:space="preserve">is home to some of the world's most prestigious geological institutions, including Moscow State University. Here, the next generation of</w:t>
      </w:r>
      <w:r>
        <w:t xml:space="preserve"> </w:t>
      </w:r>
      <w:r>
        <w:rPr>
          <w:bCs/>
          <w:b/>
        </w:rPr>
        <w:t xml:space="preserve">Geologists</w:t>
      </w:r>
      <w:r>
        <w:t xml:space="preserve"> </w:t>
      </w:r>
      <w:r>
        <w:t xml:space="preserve">is trained in advanced theories and field techniques. The academic environment in</w:t>
      </w:r>
      <w:r>
        <w:t xml:space="preserve"> </w:t>
      </w:r>
      <w:r>
        <w:rPr>
          <w:bCs/>
          <w:b/>
        </w:rPr>
        <w:t xml:space="preserve">Russia Moscow</w:t>
      </w:r>
      <w:r>
        <w:t xml:space="preserve"> </w:t>
      </w:r>
      <w:r>
        <w:t xml:space="preserve">fosters a deep understanding of both local and global geological phenomena. Students learn to interpret complex tectonic histories that have shaped not only the city but the entire Eurasian landmass.</w:t>
      </w:r>
    </w:p>
    <w:p>
      <w:pPr>
        <w:pStyle w:val="BodyText"/>
      </w:pPr>
      <w:r>
        <w:t xml:space="preserve">The presence of major research institutes in</w:t>
      </w:r>
      <w:r>
        <w:t xml:space="preserve"> </w:t>
      </w:r>
      <w:r>
        <w:rPr>
          <w:bCs/>
          <w:b/>
        </w:rPr>
        <w:t xml:space="preserve">Russia Moscow</w:t>
      </w:r>
      <w:r>
        <w:t xml:space="preserve"> </w:t>
      </w:r>
      <w:r>
        <w:t xml:space="preserve">allows for collaborative projects between academia and industry. A</w:t>
      </w:r>
      <w:r>
        <w:t xml:space="preserve"> </w:t>
      </w:r>
      <w:r>
        <w:rPr>
          <w:bCs/>
          <w:b/>
        </w:rPr>
        <w:t xml:space="preserve">Geologist</w:t>
      </w:r>
      <w:r>
        <w:t xml:space="preserve"> </w:t>
      </w:r>
      <w:r>
        <w:t xml:space="preserve">working in this ecosystem often bridges the gap between theoretical science and applied engineering. This synergy is crucial for addressing contemporary issues such as environmental protection, mineral exploration, and disaster prevention.</w:t>
      </w:r>
    </w:p>
    <w:bookmarkEnd w:id="21"/>
    <w:bookmarkStart w:id="22" w:name="natural-resources-and-economic-geology"/>
    <w:p>
      <w:pPr>
        <w:pStyle w:val="Heading2"/>
      </w:pPr>
      <w:r>
        <w:t xml:space="preserve">Natural Resources and Economic Geology</w:t>
      </w:r>
    </w:p>
    <w:p>
      <w:pPr>
        <w:pStyle w:val="FirstParagraph"/>
      </w:pPr>
      <w:r>
        <w:rPr>
          <w:bCs/>
          <w:b/>
        </w:rPr>
        <w:t xml:space="preserve">Russia Moscow</w:t>
      </w:r>
      <w:r>
        <w:t xml:space="preserve">, while a metropolitan center, also serves as the administrative headquarters for many of Russia’s largest resource companies. The</w:t>
      </w:r>
      <w:r>
        <w:t xml:space="preserve"> </w:t>
      </w:r>
      <w:r>
        <w:rPr>
          <w:bCs/>
          <w:b/>
        </w:rPr>
        <w:t xml:space="preserve">Geologists</w:t>
      </w:r>
      <w:r>
        <w:t xml:space="preserve"> </w:t>
      </w:r>
      <w:r>
        <w:t xml:space="preserve">based in the capital often oversee or guide exploration efforts across the vast Russian territory, from Siberia to the Arctic. Their work is pivotal in identifying new deposits of oil, gas, gold, and diamonds that drive the national economy.</w:t>
      </w:r>
    </w:p>
    <w:p>
      <w:pPr>
        <w:pStyle w:val="BodyText"/>
      </w:pPr>
      <w:r>
        <w:t xml:space="preserve">The expertise of a</w:t>
      </w:r>
      <w:r>
        <w:t xml:space="preserve"> </w:t>
      </w:r>
      <w:r>
        <w:rPr>
          <w:bCs/>
          <w:b/>
        </w:rPr>
        <w:t xml:space="preserve">Geologist</w:t>
      </w:r>
      <w:r>
        <w:t xml:space="preserve"> </w:t>
      </w:r>
      <w:r>
        <w:t xml:space="preserve">extends beyond mere discovery; it involves sustainable extraction and environmental stewardship. In</w:t>
      </w:r>
      <w:r>
        <w:t xml:space="preserve"> </w:t>
      </w:r>
      <w:r>
        <w:rPr>
          <w:bCs/>
          <w:b/>
        </w:rPr>
        <w:t xml:space="preserve">Russia Moscow</w:t>
      </w:r>
      <w:r>
        <w:t xml:space="preserve">, there is a growing emphasis on green geology practices. Professionals are increasingly required to assess the environmental impact of mining operations, proposing methods that minimize ecological damage. This shift reflects a broader global trend where</w:t>
      </w:r>
      <w:r>
        <w:t xml:space="preserve"> </w:t>
      </w:r>
      <w:r>
        <w:rPr>
          <w:bCs/>
          <w:b/>
        </w:rPr>
        <w:t xml:space="preserve">Geologists</w:t>
      </w:r>
      <w:r>
        <w:t xml:space="preserve"> </w:t>
      </w:r>
      <w:r>
        <w:t xml:space="preserve">must balance economic interests with planetary health.</w:t>
      </w:r>
    </w:p>
    <w:bookmarkEnd w:id="22"/>
    <w:bookmarkStart w:id="23" w:name="the-future-of-geology-in-russia-moscow"/>
    <w:p>
      <w:pPr>
        <w:pStyle w:val="Heading2"/>
      </w:pPr>
      <w:r>
        <w:t xml:space="preserve">The Future of Geology in Russia Moscow</w:t>
      </w:r>
    </w:p>
    <w:p>
      <w:pPr>
        <w:pStyle w:val="FirstParagraph"/>
      </w:pPr>
      <w:r>
        <w:t xml:space="preserve">As</w:t>
      </w:r>
      <w:r>
        <w:t xml:space="preserve"> </w:t>
      </w:r>
      <w:r>
        <w:rPr>
          <w:bCs/>
          <w:b/>
        </w:rPr>
        <w:t xml:space="preserve">Russia Moscow</w:t>
      </w:r>
      <w:r>
        <w:t xml:space="preserve">, continues to expand and modernize, the role of the</w:t>
      </w:r>
      <w:r>
        <w:t xml:space="preserve"> </w:t>
      </w:r>
      <w:r>
        <w:rPr>
          <w:bCs/>
          <w:b/>
        </w:rPr>
        <w:t xml:space="preserve">Geologist</w:t>
      </w:r>
      <w:r>
        <w:t xml:space="preserve">, will only become more important. Climate change poses new challenges, including permafrost thawing in northern regions and increased flooding risks in low-lying areas near the Moskva River. A knowledgeable</w:t>
      </w:r>
      <w:r>
        <w:t xml:space="preserve"> </w:t>
      </w:r>
      <w:r>
        <w:rPr>
          <w:bCs/>
          <w:b/>
        </w:rPr>
        <w:t xml:space="preserve">Geologist</w:t>
      </w:r>
      <w:r>
        <w:t xml:space="preserve">, is essential for modeling these changes and developing adaptive strategies for urban planning.</w:t>
      </w:r>
    </w:p>
    <w:p>
      <w:pPr>
        <w:pStyle w:val="BodyText"/>
      </w:pPr>
      <w:r>
        <w:t xml:space="preserve">Furthermore, technological advancements are transforming the field. Remote sensing, GIS (Geographic Information Systems), and AI-driven data analysis are now standard tools for a modern</w:t>
      </w:r>
      <w:r>
        <w:t xml:space="preserve"> </w:t>
      </w:r>
      <w:r>
        <w:rPr>
          <w:bCs/>
          <w:b/>
        </w:rPr>
        <w:t xml:space="preserve">Geologist</w:t>
      </w:r>
      <w:r>
        <w:t xml:space="preserve">. In</w:t>
      </w:r>
      <w:r>
        <w:t xml:space="preserve"> </w:t>
      </w:r>
      <w:r>
        <w:rPr>
          <w:bCs/>
          <w:b/>
        </w:rPr>
        <w:t xml:space="preserve">Russia Moscow</w:t>
      </w:r>
      <w:r>
        <w:t xml:space="preserve">, researchers are at the forefront of integrating these technologies to improve accuracy and efficiency in geological surveys.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Geologist</w:t>
      </w:r>
      <w:r>
        <w:t xml:space="preserve">, plays an indispensable role in shaping the development and sustainability of</w:t>
      </w:r>
      <w:r>
        <w:t xml:space="preserve"> </w:t>
      </w:r>
      <w:r>
        <w:rPr>
          <w:bCs/>
          <w:b/>
        </w:rPr>
        <w:t xml:space="preserve">Russia Moscow</w:t>
      </w:r>
      <w:r>
        <w:t xml:space="preserve">. From ensuring the stability of iconic infrastructure like the Metro to guiding national resource policies and advancing academic research, their contributions are multifaceted. As we look to the future, it is clear that</w:t>
      </w:r>
      <w:r>
        <w:t xml:space="preserve"> </w:t>
      </w:r>
      <w:r>
        <w:rPr>
          <w:bCs/>
          <w:b/>
        </w:rPr>
        <w:t xml:space="preserve">Russia Moscow</w:t>
      </w:r>
      <w:r>
        <w:t xml:space="preserve">, will remain a critical node in the global geological community. The work of</w:t>
      </w:r>
      <w:r>
        <w:t xml:space="preserve"> </w:t>
      </w:r>
      <w:r>
        <w:rPr>
          <w:bCs/>
          <w:b/>
        </w:rPr>
        <w:t xml:space="preserve">Geologists</w:t>
      </w:r>
      <w:r>
        <w:t xml:space="preserve">, here not only supports local needs but also contributes valuable insights to our collective understanding of Earth’s dynamic systems.</w:t>
      </w:r>
    </w:p>
    <w:p>
      <w:pPr>
        <w:pStyle w:val="BodyText"/>
      </w:pPr>
      <w:r>
        <w:t xml:space="preserve">Whether analyzing ancient cratons, predicting urban subsidence, or exploring distant frontiers for new resources, the</w:t>
      </w:r>
      <w:r>
        <w:t xml:space="preserve"> </w:t>
      </w:r>
      <w:r>
        <w:rPr>
          <w:bCs/>
          <w:b/>
        </w:rPr>
        <w:t xml:space="preserve">Geologist</w:t>
      </w:r>
      <w:r>
        <w:t xml:space="preserve">, in</w:t>
      </w:r>
      <w:r>
        <w:t xml:space="preserve"> </w:t>
      </w:r>
      <w:r>
        <w:rPr>
          <w:bCs/>
          <w:b/>
        </w:rPr>
        <w:t xml:space="preserve">Russia Moscow</w:t>
      </w:r>
      <w:r>
        <w:t xml:space="preserve">, embodies a blend of scientific rigor and practical innovation. Their dedication ensures that as cities grow and economies evolve, they do so on solid ground—literally and figuratively.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Russia: Moscow and Beyond</dc:title>
  <dc:creator/>
  <dc:language>en</dc:language>
  <cp:keywords/>
  <dcterms:created xsi:type="dcterms:W3CDTF">2026-07-29T16:00:43Z</dcterms:created>
  <dcterms:modified xsi:type="dcterms:W3CDTF">2026-07-29T16:00:43Z</dcterms:modified>
</cp:coreProperties>
</file>

<file path=docProps/custom.xml><?xml version="1.0" encoding="utf-8"?>
<Properties xmlns="http://schemas.openxmlformats.org/officeDocument/2006/custom-properties" xmlns:vt="http://schemas.openxmlformats.org/officeDocument/2006/docPropsVTypes"/>
</file>