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Essence</w:t>
      </w:r>
      <w:r>
        <w:t xml:space="preserve"> </w:t>
      </w:r>
      <w:r>
        <w:t xml:space="preserve">of</w:t>
      </w:r>
      <w:r>
        <w:t xml:space="preserve"> </w:t>
      </w:r>
      <w:r>
        <w:t xml:space="preserve">South</w:t>
      </w:r>
      <w:r>
        <w:t xml:space="preserve"> </w:t>
      </w:r>
      <w:r>
        <w:t xml:space="preserve">Korea</w:t>
      </w:r>
      <w:r>
        <w:t xml:space="preserve"> </w:t>
      </w:r>
      <w:r>
        <w:t xml:space="preserve">Seoul</w:t>
      </w:r>
    </w:p>
    <w:bookmarkStart w:id="27" w:name="X793b236326259011928308a3652b0acdae19e16"/>
    <w:p>
      <w:pPr>
        <w:pStyle w:val="Heading1"/>
      </w:pPr>
      <w:r>
        <w:t xml:space="preserve">The Geological Essence of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Scientific Community</w:t>
      </w:r>
      <w:r>
        <w:br/>
      </w:r>
      <w:r>
        <w:rPr>
          <w:bCs/>
          <w:b/>
        </w:rPr>
        <w:t xml:space="preserve">Subject:</w:t>
      </w:r>
      <w:r>
        <w:t xml:space="preserve">An In-Depth Analysis of the Geological Framework and Environmental Challenges in South Korea Seoul</w:t>
      </w:r>
    </w:p>
    <w:bookmarkStart w:id="20" w:name="Xb50c0c53bafa676dca49b0b5876ddbc32681869"/>
    <w:p>
      <w:pPr>
        <w:pStyle w:val="Heading2"/>
      </w:pPr>
      <w:r>
        <w:t xml:space="preserve">I. Introduction: The Foundation of a Metropolis</w:t>
      </w:r>
    </w:p>
    <w:p>
      <w:pPr>
        <w:pStyle w:val="FirstParagraph"/>
      </w:pPr>
      <w:r>
        <w:t xml:space="preserve">In the heart of East Asia, amidst the rapid modernization and technological advancement that defines contemporary urban living, lies a foundation rooted deeply in ancient earth processes. This essay seeks to explore the intricate relationship between human civilization and geological history within</w:t>
      </w:r>
      <w:r>
        <w:t xml:space="preserve"> </w:t>
      </w:r>
      <w:r>
        <w:rPr>
          <w:bCs/>
          <w:b/>
        </w:rPr>
        <w:t xml:space="preserve">South Korea Seoul</w:t>
      </w:r>
      <w:r>
        <w:t xml:space="preserve">. While often viewed through the lens of economic prowess or cultural heritage,</w:t>
      </w:r>
      <w:r>
        <w:t xml:space="preserve"> </w:t>
      </w:r>
      <w:r>
        <w:rPr>
          <w:bCs/>
          <w:b/>
        </w:rPr>
        <w:t xml:space="preserve">South Korea Seoul</w:t>
      </w:r>
      <w:r>
        <w:t xml:space="preserve"> </w:t>
      </w:r>
      <w:r>
        <w:t xml:space="preserve">is first and foremost a geographical entity shaped by tectonic forces, volcanic activity, and sedimentary deposition. Understanding the geology of this region is not merely an academic exercise for specialists; it is a critical component of urban planning, disaster mitigation, and sustainable development in one of the world’s most densely populated metropolitan areas.</w:t>
      </w:r>
    </w:p>
    <w:p>
      <w:pPr>
        <w:pStyle w:val="BodyText"/>
      </w:pPr>
      <w:r>
        <w:t xml:space="preserve">The role of a</w:t>
      </w:r>
      <w:r>
        <w:t xml:space="preserve"> </w:t>
      </w:r>
      <w:r>
        <w:rPr>
          <w:bCs/>
          <w:b/>
        </w:rPr>
        <w:t xml:space="preserve">Geologist</w:t>
      </w:r>
      <w:r>
        <w:t xml:space="preserve"> </w:t>
      </w:r>
      <w:r>
        <w:t xml:space="preserve">in this context transcends traditional fieldwork. In</w:t>
      </w:r>
      <w:r>
        <w:t xml:space="preserve"> </w:t>
      </w:r>
      <w:r>
        <w:rPr>
          <w:bCs/>
          <w:b/>
        </w:rPr>
        <w:t xml:space="preserve">South Korea Seoul</w:t>
      </w:r>
      <w:r>
        <w:t xml:space="preserve">, the modern</w:t>
      </w:r>
    </w:p>
    <w:p>
      <w:pPr>
        <w:pStyle w:val="BodyText"/>
      </w:pPr>
      <w:r>
        <w:t xml:space="preserve">Geologist</w:t>
      </w:r>
    </w:p>
    <w:p>
      <w:pPr>
        <w:pStyle w:val="BodyText"/>
      </w:pPr>
      <w:r>
        <w:t xml:space="preserve">becomes an essential advisor to city planners, engineers, and policymakers. The unique geological composition of the region dictates how skyscrapers are anchored, how subway systems are excavated, and how water resources are managed. This document aims to elucidate these connections, highlighting why geological knowledge is indispensable for the future of</w:t>
      </w:r>
      <w:r>
        <w:t xml:space="preserve"> </w:t>
      </w:r>
      <w:r>
        <w:rPr>
          <w:bCs/>
          <w:b/>
        </w:rPr>
        <w:t xml:space="preserve">South Korea Seoul</w:t>
      </w:r>
      <w:r>
        <w:t xml:space="preserve">.</w:t>
      </w:r>
    </w:p>
    <w:bookmarkEnd w:id="20"/>
    <w:bookmarkStart w:id="21" w:name="X4d1fcf4cc7e87e51ab4cdcda5170a6370bccd51"/>
    <w:p>
      <w:pPr>
        <w:pStyle w:val="Heading2"/>
      </w:pPr>
      <w:r>
        <w:t xml:space="preserve">II. The Tectonic Setting of South Korea Seoul</w:t>
      </w:r>
    </w:p>
    <w:p>
      <w:pPr>
        <w:pStyle w:val="FirstParagraph"/>
      </w:pPr>
      <w:r>
        <w:t xml:space="preserve">To understand the geology of</w:t>
      </w:r>
    </w:p>
    <w:p>
      <w:pPr>
        <w:pStyle w:val="BodyText"/>
      </w:pPr>
      <w:r>
        <w:t xml:space="preserve">South Korea Seoul</w:t>
      </w:r>
    </w:p>
    <w:p>
      <w:pPr>
        <w:pStyle w:val="BodyText"/>
      </w:pPr>
      <w:r>
        <w:t xml:space="preserve">, one must first look to the broader tectonic context of the Korean Peninsula. The peninsula sits on a stable cratonic block, yet it is influenced by distant but powerful tectonic forces. The East Sea (Sea of Japan) opened during the Cenozoic era due to rifting processes associated with subduction zones in the western Pacific.</w:t>
      </w:r>
    </w:p>
    <w:p>
      <w:pPr>
        <w:pStyle w:val="BodyText"/>
      </w:pPr>
      <w:r>
        <w:t xml:space="preserve">South Korea Seoul</w:t>
      </w:r>
    </w:p>
    <w:p>
      <w:pPr>
        <w:pStyle w:val="BodyText"/>
      </w:pPr>
      <w:r>
        <w:t xml:space="preserve">itself is situated on a basin formed by these ancient rifting events, specifically surrounded by mountain ranges that are remnants of much older orogenic belts.</w:t>
      </w:r>
    </w:p>
    <w:p>
      <w:pPr>
        <w:pStyle w:val="BodyText"/>
      </w:pPr>
      <w:r>
        <w:t xml:space="preserve">The city’s topography is defined by the Han River, which cuts through the center of</w:t>
      </w:r>
    </w:p>
    <w:p>
      <w:pPr>
        <w:pStyle w:val="BodyText"/>
      </w:pPr>
      <w:r>
        <w:t xml:space="preserve">South Korea Seoul</w:t>
      </w:r>
    </w:p>
    <w:p>
      <w:pPr>
        <w:pStyle w:val="BodyText"/>
      </w:pPr>
      <w:r>
        <w:t xml:space="preserve">. The river valley is underlain by sedimentary rocks and alluvial deposits, while the surrounding hills consist largely of metamorphic and igneous rocks formed millions of years ago. For a</w:t>
      </w:r>
    </w:p>
    <w:p>
      <w:pPr>
        <w:pStyle w:val="BodyText"/>
      </w:pPr>
      <w:r>
        <w:t xml:space="preserve">Geologist</w:t>
      </w:r>
    </w:p>
    <w:p>
      <w:pPr>
        <w:pStyle w:val="BodyText"/>
      </w:pPr>
      <w:r>
        <w:t xml:space="preserve">, mapping these transitions is crucial. The boundary between the soft sedimentary basins and the hard bedrock influences seismic response during earthquakes, making it a primary concern for structural engineers in</w:t>
      </w:r>
    </w:p>
    <w:p>
      <w:pPr>
        <w:pStyle w:val="BodyText"/>
      </w:pPr>
      <w:r>
        <w:t xml:space="preserve">South Korea Seoul</w:t>
      </w:r>
    </w:p>
    <w:p>
      <w:pPr>
        <w:pStyle w:val="BodyText"/>
      </w:pPr>
      <w:r>
        <w:t xml:space="preserve">.</w:t>
      </w:r>
    </w:p>
    <w:bookmarkEnd w:id="21"/>
    <w:bookmarkStart w:id="22" w:name="iii.-volcanic-history-and-landforms"/>
    <w:p>
      <w:pPr>
        <w:pStyle w:val="Heading2"/>
      </w:pPr>
      <w:r>
        <w:t xml:space="preserve">III. Volcanic History and Landforms</w:t>
      </w:r>
    </w:p>
    <w:p>
      <w:pPr>
        <w:pStyle w:val="FirstParagraph"/>
      </w:pPr>
      <w:r>
        <w:t xml:space="preserve">A striking feature of the geology in</w:t>
      </w:r>
    </w:p>
    <w:p>
      <w:pPr>
        <w:pStyle w:val="BodyText"/>
      </w:pPr>
      <w:r>
        <w:t xml:space="preserve">South Korea Seoul</w:t>
      </w:r>
    </w:p>
    <w:p>
      <w:pPr>
        <w:pStyle w:val="BodyText"/>
      </w:pPr>
      <w:r>
        <w:t xml:space="preserve">is the presence of volcanic features, most notably Bukhansan Mountain. Bukhansan is a dormant stratovolcano whose granite dome rises dramatically above the urban sprawl. From a geological perspective, this mountain provides invaluable insights into the Mesozoic magmatic events that affected much of East Asia. The</w:t>
      </w:r>
    </w:p>
    <w:p>
      <w:pPr>
        <w:pStyle w:val="BodyText"/>
      </w:pPr>
      <w:r>
        <w:t xml:space="preserve">Geologist</w:t>
      </w:r>
    </w:p>
    <w:p>
      <w:pPr>
        <w:pStyle w:val="BodyText"/>
      </w:pPr>
      <w:r>
        <w:t xml:space="preserve">studying Bukhansan can trace the cooling history of magma chambers that formed deep beneath the earth’s surface and were later exposed by erosion.</w:t>
      </w:r>
    </w:p>
    <w:p>
      <w:pPr>
        <w:pStyle w:val="BodyText"/>
      </w:pPr>
      <w:r>
        <w:t xml:space="preserve">These volcanic rocks are not just scenic landmarks; they represent potential hazards and resources. Weathering of these granite formations contributes to soil composition in</w:t>
      </w:r>
    </w:p>
    <w:p>
      <w:pPr>
        <w:pStyle w:val="BodyText"/>
      </w:pPr>
      <w:r>
        <w:t xml:space="preserve">South Korea Seoul</w:t>
      </w:r>
    </w:p>
    <w:p>
      <w:pPr>
        <w:pStyle w:val="BodyText"/>
      </w:pPr>
      <w:r>
        <w:t xml:space="preserve">, affecting agriculture in peri-urban areas and landscape stability on steep slopes. Furthermore, the presence of volcanic necks and lava flows helps</w:t>
      </w:r>
    </w:p>
    <w:p>
      <w:pPr>
        <w:pStyle w:val="BodyText"/>
      </w:pPr>
      <w:r>
        <w:t xml:space="preserve">Geologist</w:t>
      </w:r>
    </w:p>
    <w:p>
      <w:pPr>
        <w:pStyle w:val="BodyText"/>
      </w:pPr>
      <w:r>
        <w:t xml:space="preserve">s understand the paleo-environmental conditions of the region during periods of intense tectonic extension.</w:t>
      </w:r>
    </w:p>
    <w:bookmarkEnd w:id="22"/>
    <w:bookmarkStart w:id="23" w:name="Xb69d4b5b23671bd52c2372830166cba2c88d4e2"/>
    <w:p>
      <w:pPr>
        <w:pStyle w:val="Heading2"/>
      </w:pPr>
      <w:r>
        <w:t xml:space="preserve">IV. Urban Geology and Engineering Challenges</w:t>
      </w:r>
    </w:p>
    <w:p>
      <w:pPr>
        <w:pStyle w:val="FirstParagraph"/>
      </w:pPr>
      <w:r>
        <w:t xml:space="preserve">The rapid expansion of</w:t>
      </w:r>
    </w:p>
    <w:p>
      <w:pPr>
        <w:pStyle w:val="BodyText"/>
      </w:pPr>
      <w:r>
        <w:t xml:space="preserve">South Korea Seoul</w:t>
      </w:r>
    </w:p>
    <w:p>
      <w:pPr>
        <w:pStyle w:val="BodyText"/>
      </w:pPr>
      <w:r>
        <w:t xml:space="preserve">since the mid-20th century has placed immense stress on its geological infrastructure. As a</w:t>
      </w:r>
    </w:p>
    <w:p>
      <w:pPr>
        <w:pStyle w:val="BodyText"/>
      </w:pPr>
      <w:r>
        <w:t xml:space="preserve">Geologist</w:t>
      </w:r>
    </w:p>
    <w:p>
      <w:pPr>
        <w:pStyle w:val="BodyText"/>
      </w:pPr>
      <w:r>
        <w:t xml:space="preserve">would attest, building a megacity on alluvial plains and weathered bedrock requires sophisticated mitigation strategies. The Han River floodplains consist of loose sediments that are susceptible to liquefaction during seismic events. This phenomenon poses a significant risk to high-rise buildings and underground transit systems.</w:t>
      </w:r>
    </w:p>
    <w:p>
      <w:pPr>
        <w:pStyle w:val="BodyText"/>
      </w:pPr>
      <w:r>
        <w:t xml:space="preserve">In</w:t>
      </w:r>
    </w:p>
    <w:p>
      <w:pPr>
        <w:pStyle w:val="BodyText"/>
      </w:pPr>
      <w:r>
        <w:t xml:space="preserve">South Korea Seoul</w:t>
      </w:r>
    </w:p>
    <w:p>
      <w:pPr>
        <w:pStyle w:val="BodyText"/>
      </w:pPr>
      <w:r>
        <w:t xml:space="preserve">, subway construction frequently encounters varying geological conditions. Tunnels must pass through hard granite bedrock in some sections and soft clay or sand in others. A skilled</w:t>
      </w:r>
    </w:p>
    <w:p>
      <w:pPr>
        <w:pStyle w:val="BodyText"/>
      </w:pPr>
      <w:r>
        <w:t xml:space="preserve">Geologist</w:t>
      </w:r>
    </w:p>
    <w:p>
      <w:pPr>
        <w:pStyle w:val="BodyText"/>
      </w:pPr>
      <w:r>
        <w:t xml:space="preserve">provides real-time analysis of rock quality designation (RQD) and groundwater pressure, ensuring that tunnel boring machines do not encounter unexpected collapses. The integration of geological data into Building Codes in</w:t>
      </w:r>
    </w:p>
    <w:p>
      <w:pPr>
        <w:pStyle w:val="BodyText"/>
      </w:pPr>
      <w:r>
        <w:t xml:space="preserve">South Korea Seoul</w:t>
      </w:r>
    </w:p>
    <w:p>
      <w:pPr>
        <w:pStyle w:val="BodyText"/>
      </w:pPr>
      <w:r>
        <w:t xml:space="preserve">has been a direct result of historical lessons learned from structural failures during past natural events.</w:t>
      </w:r>
    </w:p>
    <w:bookmarkEnd w:id="23"/>
    <w:bookmarkStart w:id="24" w:name="Xf72abc3f77bdff8e9c91576c2c6ad94f1ad890e"/>
    <w:p>
      <w:pPr>
        <w:pStyle w:val="Heading2"/>
      </w:pPr>
      <w:r>
        <w:t xml:space="preserve">V. Environmental Geology and Sustainability</w:t>
      </w:r>
    </w:p>
    <w:p>
      <w:pPr>
        <w:pStyle w:val="FirstParagraph"/>
      </w:pPr>
      <w:r>
        <w:t xml:space="preserve">Beyond structural integrity, the role of the</w:t>
      </w:r>
    </w:p>
    <w:p>
      <w:pPr>
        <w:pStyle w:val="BodyText"/>
      </w:pPr>
      <w:r>
        <w:t xml:space="preserve">Geologist</w:t>
      </w:r>
    </w:p>
    <w:p>
      <w:pPr>
        <w:pStyle w:val="BodyText"/>
      </w:pPr>
      <w:r>
        <w:t xml:space="preserve">in</w:t>
      </w:r>
    </w:p>
    <w:p>
      <w:pPr>
        <w:pStyle w:val="BodyText"/>
      </w:pPr>
      <w:r>
        <w:t xml:space="preserve">South Korea Seoul</w:t>
      </w:r>
    </w:p>
    <w:p>
      <w:pPr>
        <w:pStyle w:val="BodyText"/>
      </w:pPr>
      <w:r>
        <w:t xml:space="preserve">is increasingly focused on environmental sustainability. Groundwater depletion and contamination are critical issues. The city’s demand for water relies heavily on aquifers that are recharged by precipitation and river infiltration. Over-extraction of groundwater can lead to land subsidence, a subtle but dangerous geological process that has affected parts of</w:t>
      </w:r>
    </w:p>
    <w:p>
      <w:pPr>
        <w:pStyle w:val="BodyText"/>
      </w:pPr>
      <w:r>
        <w:t xml:space="preserve">South Korea Seoul</w:t>
      </w:r>
    </w:p>
    <w:p>
      <w:pPr>
        <w:pStyle w:val="BodyText"/>
      </w:pPr>
      <w:r>
        <w:t xml:space="preserve">.</w:t>
      </w:r>
    </w:p>
    <w:p>
      <w:pPr>
        <w:pStyle w:val="BodyText"/>
      </w:pPr>
      <w:r>
        <w:t xml:space="preserve">Furthermore, the management of hazardous waste sites is a geological imperative. Industrial areas in</w:t>
      </w:r>
    </w:p>
    <w:p>
      <w:pPr>
        <w:pStyle w:val="BodyText"/>
      </w:pPr>
      <w:r>
        <w:t xml:space="preserve">South Korea Seoul</w:t>
      </w:r>
    </w:p>
    <w:p>
      <w:pPr>
        <w:pStyle w:val="BodyText"/>
      </w:pPr>
      <w:r>
        <w:t xml:space="preserve">have left behind contaminated soils and groundwater plumes.</w:t>
      </w:r>
    </w:p>
    <w:p>
      <w:pPr>
        <w:pStyle w:val="BodyText"/>
      </w:pPr>
      <w:r>
        <w:t xml:space="preserve">Geologist</w:t>
      </w:r>
    </w:p>
    <w:p>
      <w:pPr>
        <w:pStyle w:val="BodyText"/>
      </w:pPr>
      <w:r>
        <w:t xml:space="preserve">s employ geochemical modeling to track these contaminants and design remediation plans that prevent them from spreading into the wider ecosystem. The concept of "green infrastructure" in</w:t>
      </w:r>
    </w:p>
    <w:p>
      <w:pPr>
        <w:pStyle w:val="BodyText"/>
      </w:pPr>
      <w:r>
        <w:t xml:space="preserve">South Korea Seoul</w:t>
      </w:r>
    </w:p>
    <w:p>
      <w:pPr>
        <w:pStyle w:val="BodyText"/>
      </w:pPr>
      <w:r>
        <w:t xml:space="preserve">, such as permeable pavements and rain gardens, is grounded in geological principles of infiltration and retention.</w:t>
      </w:r>
    </w:p>
    <w:bookmarkEnd w:id="24"/>
    <w:bookmarkStart w:id="25" w:name="vi.-seismic-risk-assessment"/>
    <w:p>
      <w:pPr>
        <w:pStyle w:val="Heading2"/>
      </w:pPr>
      <w:r>
        <w:t xml:space="preserve">VI. Seismic Risk Assessment</w:t>
      </w:r>
    </w:p>
    <w:p>
      <w:pPr>
        <w:pStyle w:val="FirstParagraph"/>
      </w:pPr>
      <w:r>
        <w:t xml:space="preserve">Although South Korea is not located on a major plate boundary like Japan or Indonesia, it is not immune to earthquakes. Historical records show moderate seismic activity in the region surrounding</w:t>
      </w:r>
    </w:p>
    <w:p>
      <w:pPr>
        <w:pStyle w:val="BodyText"/>
      </w:pPr>
      <w:r>
        <w:t xml:space="preserve">South Korea Seoul</w:t>
      </w:r>
    </w:p>
    <w:p>
      <w:pPr>
        <w:pStyle w:val="BodyText"/>
      </w:pPr>
      <w:r>
        <w:t xml:space="preserve">. The geological record preserves evidence of past earthquakes, which helps</w:t>
      </w:r>
    </w:p>
    <w:p>
      <w:pPr>
        <w:pStyle w:val="BodyText"/>
      </w:pPr>
      <w:r>
        <w:t xml:space="preserve">Geologist</w:t>
      </w:r>
    </w:p>
    <w:p>
      <w:pPr>
        <w:pStyle w:val="BodyText"/>
      </w:pPr>
      <w:r>
        <w:t xml:space="preserve">s estimate return periods and magnitudes. Understanding the local site effects—the way local soil amplifies seismic waves—is vital for updating building codes.</w:t>
      </w:r>
    </w:p>
    <w:p>
      <w:pPr>
        <w:pStyle w:val="BodyText"/>
      </w:pPr>
      <w:r>
        <w:t xml:space="preserve">In</w:t>
      </w:r>
    </w:p>
    <w:p>
      <w:pPr>
        <w:pStyle w:val="BodyText"/>
      </w:pPr>
      <w:r>
        <w:t xml:space="preserve">South Korea Seoul</w:t>
      </w:r>
    </w:p>
    <w:p>
      <w:pPr>
        <w:pStyle w:val="BodyText"/>
      </w:pPr>
      <w:r>
        <w:t xml:space="preserve">, microzonation maps created by</w:t>
      </w:r>
    </w:p>
    <w:p>
      <w:pPr>
        <w:pStyle w:val="BodyText"/>
      </w:pPr>
      <w:r>
        <w:t xml:space="preserve">Geologist</w:t>
      </w:r>
    </w:p>
    <w:p>
      <w:pPr>
        <w:pStyle w:val="BodyText"/>
      </w:pPr>
      <w:r>
        <w:t xml:space="preserve">s delineate areas of high vs. low seismic hazard. These maps guide zoning laws, restricting heavy construction in liquefaction-prone zones and encouraging resilient design in others. This proactive approach distinguishes modern geological practice from passive observation.</w:t>
      </w:r>
    </w:p>
    <w:bookmarkEnd w:id="25"/>
    <w:bookmarkStart w:id="26" w:name="X021848c70fe3f9f1008070c5b24cc16b307d4e2"/>
    <w:p>
      <w:pPr>
        <w:pStyle w:val="Heading2"/>
      </w:pPr>
      <w:r>
        <w:t xml:space="preserve">VII. Conclusion: The Future of Geology in South Korea Seoul</w:t>
      </w:r>
    </w:p>
    <w:p>
      <w:pPr>
        <w:pStyle w:val="FirstParagraph"/>
      </w:pPr>
      <w:r>
        <w:t xml:space="preserve">In conclusion, the identity of</w:t>
      </w:r>
    </w:p>
    <w:p>
      <w:pPr>
        <w:pStyle w:val="BodyText"/>
      </w:pPr>
      <w:r>
        <w:t xml:space="preserve">South Korea Seoul</w:t>
      </w:r>
    </w:p>
    <w:p>
      <w:pPr>
        <w:pStyle w:val="BodyText"/>
      </w:pPr>
      <w:r>
        <w:t xml:space="preserve">is inextricably linked to its geology. From the volcanic peaks that define its skyline to the alluvial soils that support its agriculture and infrastructure, every aspect of urban life is underpinned by earth science. The</w:t>
      </w:r>
    </w:p>
    <w:p>
      <w:pPr>
        <w:pStyle w:val="BodyText"/>
      </w:pPr>
      <w:r>
        <w:t xml:space="preserve">Geologist</w:t>
      </w:r>
    </w:p>
    <w:p>
      <w:pPr>
        <w:pStyle w:val="BodyText"/>
      </w:pPr>
      <w:r>
        <w:t xml:space="preserve">plays a pivotal role in interpreting this natural history and applying it to contemporary challenges.</w:t>
      </w:r>
    </w:p>
    <w:p>
      <w:pPr>
        <w:pStyle w:val="BodyText"/>
      </w:pPr>
      <w:r>
        <w:t xml:space="preserve">As</w:t>
      </w:r>
    </w:p>
    <w:p>
      <w:pPr>
        <w:pStyle w:val="BodyText"/>
      </w:pPr>
      <w:r>
        <w:t xml:space="preserve">South Korea Seoul</w:t>
      </w:r>
    </w:p>
    <w:p>
      <w:pPr>
        <w:pStyle w:val="BodyText"/>
      </w:pPr>
      <w:r>
        <w:t xml:space="preserve">continues to grow, the demand for geological expertise will only increase. Climate change brings new risks, such as increased heavy rainfall leading to landslides on the city’s steep slopes and flooding in low-lying areas. Addressing these future challenges requires a deep understanding of local geology.</w:t>
      </w:r>
    </w:p>
    <w:p>
      <w:pPr>
        <w:pStyle w:val="BodyText"/>
      </w:pPr>
      <w:r>
        <w:t xml:space="preserve">Therefore, investing in geological research, education, and public awareness is essential for the resilience of</w:t>
      </w:r>
    </w:p>
    <w:p>
      <w:pPr>
        <w:pStyle w:val="BodyText"/>
      </w:pPr>
      <w:r>
        <w:t xml:space="preserve">South Korea Seoul</w:t>
      </w:r>
    </w:p>
    <w:p>
      <w:pPr>
        <w:pStyle w:val="BodyText"/>
      </w:pPr>
      <w:r>
        <w:t xml:space="preserve">. By respecting and understanding the ground beneath their feet, citizens and planners can ensure that this vibrant metropolis remains safe, sustainable, and thriving for generations to come. The story of</w:t>
      </w:r>
    </w:p>
    <w:p>
      <w:pPr>
        <w:pStyle w:val="BodyText"/>
      </w:pPr>
      <w:r>
        <w:t xml:space="preserve">South Korea Seoul</w:t>
      </w:r>
    </w:p>
    <w:p>
      <w:pPr>
        <w:pStyle w:val="BodyText"/>
      </w:pPr>
      <w:r>
        <w:t xml:space="preserve">is not just a human story; it is an earth story, written in stone and sediment.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Essence of South Korea Seoul</dc:title>
  <dc:creator/>
  <dc:language>en</dc:language>
  <cp:keywords/>
  <dcterms:created xsi:type="dcterms:W3CDTF">2026-07-29T16:42:11Z</dcterms:created>
  <dcterms:modified xsi:type="dcterms:W3CDTF">2026-07-29T16:42:11Z</dcterms:modified>
</cp:coreProperties>
</file>

<file path=docProps/custom.xml><?xml version="1.0" encoding="utf-8"?>
<Properties xmlns="http://schemas.openxmlformats.org/officeDocument/2006/custom-properties" xmlns:vt="http://schemas.openxmlformats.org/officeDocument/2006/docPropsVTypes"/>
</file>