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Sudan,</w:t>
      </w:r>
      <w:r>
        <w:t xml:space="preserve"> </w:t>
      </w:r>
      <w:r>
        <w:t xml:space="preserve">Khartoum:</w:t>
      </w:r>
      <w:r>
        <w:t xml:space="preserve"> </w:t>
      </w:r>
      <w:r>
        <w:t xml:space="preserve">Navigating</w:t>
      </w:r>
      <w:r>
        <w:t xml:space="preserve"> </w:t>
      </w:r>
      <w:r>
        <w:t xml:space="preserve">History,</w:t>
      </w:r>
      <w:r>
        <w:t xml:space="preserve"> </w:t>
      </w:r>
      <w:r>
        <w:t xml:space="preserve">Hydrology,</w:t>
      </w:r>
      <w:r>
        <w:t xml:space="preserve"> </w:t>
      </w:r>
      <w:r>
        <w:t xml:space="preserve">and</w:t>
      </w:r>
      <w:r>
        <w:t xml:space="preserve"> </w:t>
      </w:r>
      <w:r>
        <w:t xml:space="preserve">Infrastructure</w:t>
      </w:r>
    </w:p>
    <w:bookmarkStart w:id="26" w:name="X6d56b3d250bde183f1276e132f15a3cc2062007"/>
    <w:p>
      <w:pPr>
        <w:pStyle w:val="Heading1"/>
      </w:pPr>
      <w:r>
        <w:t xml:space="preserve">The Role of the Geologist in Sudan, Khartoum</w:t>
      </w:r>
      <w:r>
        <w:br/>
      </w:r>
      <w:r>
        <w:t xml:space="preserve">Navigating History, Hydrology, and Infrastructure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Urban Planners and Environmental Stakeholders of Khartoum</w:t>
      </w:r>
    </w:p>
    <w:bookmarkStart w:id="20" w:name="Xa7eefcf534dbd4842acb3dcd0bc4cdeae359b0c"/>
    <w:p>
      <w:pPr>
        <w:pStyle w:val="Heading2"/>
      </w:pPr>
      <w:r>
        <w:t xml:space="preserve">Introduction: The Confluence of Earth and City</w:t>
      </w:r>
    </w:p>
    <w:p>
      <w:pPr>
        <w:pStyle w:val="FirstParagraph"/>
      </w:pPr>
      <w:r>
        <w:t xml:space="preserve">Khartoum, the capital city of Sudan, occupies a unique geographical position that defines its destiny. Situated at the confluence where the White Nile (Al-Bahr al-Abyad) meets the Blue Nile (Al-Bahr al-Azraq) to form the main Nile River, Khartoum is more than just a political and cultural hub; it is a geological marvel. However, this very location presents complex challenges regarding urban planning, infrastructure development, and environmental sustainability. In this context, the</w:t>
      </w:r>
      <w:r>
        <w:t xml:space="preserve"> </w:t>
      </w:r>
      <w:r>
        <w:rPr>
          <w:bCs/>
          <w:b/>
        </w:rPr>
        <w:t xml:space="preserve">Geologist</w:t>
      </w:r>
      <w:r>
        <w:t xml:space="preserve"> </w:t>
      </w:r>
      <w:r>
        <w:t xml:space="preserve">emerges not merely as an observer of rocks and minerals but as a critical architect of the city’s future stability. This essay explores the multifaceted role of the geologist in Sudan, Khartoum), emphasizing how geological expertise is indispensable for managing the city’s growth amidst its rich history and fragile ecosystem.</w:t>
      </w:r>
    </w:p>
    <w:bookmarkEnd w:id="20"/>
    <w:bookmarkStart w:id="21" w:name="Xce7a6c1299d61005757a2d134cd84468ab8d724"/>
    <w:p>
      <w:pPr>
        <w:pStyle w:val="Heading2"/>
      </w:pPr>
      <w:r>
        <w:t xml:space="preserve">The Geological Foundation: Nubian Sandstone and Alluvial Plains</w:t>
      </w:r>
    </w:p>
    <w:p>
      <w:pPr>
        <w:pStyle w:val="FirstParagraph"/>
      </w:pPr>
      <w:r>
        <w:t xml:space="preserve">To understand the necessity of geological intervention in</w:t>
      </w:r>
      <w:r>
        <w:t xml:space="preserve"> </w:t>
      </w:r>
      <w:r>
        <w:rPr>
          <w:bCs/>
          <w:b/>
        </w:rPr>
        <w:t xml:space="preserve">Sudan Khartoum</w:t>
      </w:r>
      <w:r>
        <w:t xml:space="preserve">, one must first appreciate the underlying earth materials. The city is largely built upon Nubian Sandstone, a vast aquifer system that stretches across North Africa, but its immediate foundations are composed of complex alluvial deposits left by centuries of Nile flooding. These sedimentary layers vary significantly in stability and permeability. A geologist plays a pivotal role in mapping these subsurface variations. Without detailed geological surveys, construction projects risk settling unevenly or encountering unstable soil pockets that could lead to structural failure over time.</w:t>
      </w:r>
    </w:p>
    <w:p>
      <w:pPr>
        <w:pStyle w:val="BodyText"/>
      </w:pPr>
      <w:r>
        <w:t xml:space="preserve">In</w:t>
      </w:r>
      <w:r>
        <w:t xml:space="preserve"> </w:t>
      </w:r>
      <w:r>
        <w:rPr>
          <w:bCs/>
          <w:b/>
        </w:rPr>
        <w:t xml:space="preserve">Sudan Khartoum</w:t>
      </w:r>
      <w:r>
        <w:t xml:space="preserve">, where rapid urbanization often outpaces scientific oversight, the geologist acts as a guardian against subsidence and erosion. By analyzing core samples from drilling sites across the city, geologists can identify areas prone to landslides or sinkholes, particularly along the riverbanks. This data is crucial for zoning laws that dictate where high-rise buildings can be safely constructed and where residential zones should remain low-density to ensure public safety.</w:t>
      </w:r>
    </w:p>
    <w:bookmarkEnd w:id="21"/>
    <w:bookmarkStart w:id="22" w:name="X47fd0048e2fdd2a2774667764fdb4ea6a9b2c9e"/>
    <w:p>
      <w:pPr>
        <w:pStyle w:val="Heading2"/>
      </w:pPr>
      <w:r>
        <w:t xml:space="preserve">Water Security: The Blue Nile and Groundwater Management</w:t>
      </w:r>
    </w:p>
    <w:p>
      <w:pPr>
        <w:pStyle w:val="FirstParagraph"/>
      </w:pPr>
      <w:r>
        <w:t xml:space="preserve">The lifeblood of Khartoum is water, yet accessing it requires sophisticated geological understanding. While the rivers provide surface water, many parts of the city and surrounding areas rely on groundwater extracted from wells. Here, the geologist’s expertise is vital in hydrogeology—the study of groundwater movement and distribution. In</w:t>
      </w:r>
      <w:r>
        <w:t xml:space="preserve"> </w:t>
      </w:r>
      <w:r>
        <w:rPr>
          <w:bCs/>
          <w:b/>
        </w:rPr>
        <w:t xml:space="preserve">Sudan Khartoum</w:t>
      </w:r>
      <w:r>
        <w:t xml:space="preserve">, over-extraction of aquifers has led to concerns about salinity intrusion and depletion.</w:t>
      </w:r>
    </w:p>
    <w:p>
      <w:pPr>
        <w:pStyle w:val="BodyText"/>
      </w:pPr>
      <w:r>
        <w:t xml:space="preserve">Geologists conduct rigorous studies to determine the recharge rates of local aquifers, ensuring that water extraction does not exceed natural replenishment levels. Furthermore, they identify contamination risks from industrial waste or agricultural runoff that may seep into the groundwater supply. By mapping hydrogeological boundaries, geologists help municipal authorities design sustainable water management strategies. This is particularly important in</w:t>
      </w:r>
      <w:r>
        <w:t xml:space="preserve"> </w:t>
      </w:r>
      <w:r>
        <w:rPr>
          <w:bCs/>
          <w:b/>
        </w:rPr>
        <w:t xml:space="preserve">Sudan Khartoum</w:t>
      </w:r>
      <w:r>
        <w:t xml:space="preserve">, where climate change patterns are altering rainfall distribution, making efficient water resource management a matter of national security.</w:t>
      </w:r>
    </w:p>
    <w:bookmarkEnd w:id="22"/>
    <w:bookmarkStart w:id="23" w:name="X87c7111cbd9887bc4f564ecd92a31814d2061f8"/>
    <w:p>
      <w:pPr>
        <w:pStyle w:val="Heading2"/>
      </w:pPr>
      <w:r>
        <w:t xml:space="preserve">Infrastructure Development and Disaster Mitigation</w:t>
      </w:r>
    </w:p>
    <w:p>
      <w:pPr>
        <w:pStyle w:val="FirstParagraph"/>
      </w:pPr>
      <w:r>
        <w:t xml:space="preserve">The construction of bridges, roads, and dams in</w:t>
      </w:r>
      <w:r>
        <w:t xml:space="preserve"> </w:t>
      </w:r>
      <w:r>
        <w:rPr>
          <w:bCs/>
          <w:b/>
        </w:rPr>
        <w:t xml:space="preserve">Sudan Khartoum</w:t>
      </w:r>
      <w:r>
        <w:t xml:space="preserve"> </w:t>
      </w:r>
      <w:r>
        <w:t xml:space="preserve">demands precise geological input. The Blue Nile bridge and other critical infrastructures rely on foundations that must withstand both the weight of heavy loads and the dynamic forces of river currents. Geologists perform site investigations to determine bedrock depth and soil bearing capacity. Their recommendations dictate foundation types, whether shallow footings or deep piles, ensuring longevity and safety.</w:t>
      </w:r>
    </w:p>
    <w:p>
      <w:pPr>
        <w:pStyle w:val="BodyText"/>
      </w:pPr>
      <w:r>
        <w:t xml:space="preserve">Moreover, geologists are at the forefront of disaster mitigation. Khartoum faces periodic threats from flash floods during the rainy season (Kharif). Geological mapping helps predict floodwaters paths by analyzing topography and soil saturation levels. By integrating geological data with urban planning, authorities can develop early warning systems and design drainage networks that mitigate flood damage. In this sense, the geologist serves as a protector of life and property in</w:t>
      </w:r>
      <w:r>
        <w:t xml:space="preserve"> </w:t>
      </w:r>
      <w:r>
        <w:rPr>
          <w:bCs/>
          <w:b/>
        </w:rPr>
        <w:t xml:space="preserve">Sudan Khartoum</w:t>
      </w:r>
      <w:r>
        <w:t xml:space="preserve">.</w:t>
      </w:r>
    </w:p>
    <w:bookmarkEnd w:id="23"/>
    <w:bookmarkStart w:id="24" w:name="Xc7aedd26a77d0e2b007a400f0cb35ab15a5b3de"/>
    <w:p>
      <w:pPr>
        <w:pStyle w:val="Heading2"/>
      </w:pPr>
      <w:r>
        <w:t xml:space="preserve">Environmental Preservation and Sustainable Growth</w:t>
      </w:r>
    </w:p>
    <w:p>
      <w:pPr>
        <w:pStyle w:val="FirstParagraph"/>
      </w:pPr>
      <w:r>
        <w:t xml:space="preserve">Beyond engineering, the geologist contributes to environmental preservation. The expansion of Khartoum often encroaches upon sensitive ecological zones, such as wetlands and desert margins. Geologists assess the environmental impact of mining activities for construction materials like gravel and sand, advocating for sustainable extraction practices that minimize landscape degradation.</w:t>
      </w:r>
    </w:p>
    <w:p>
      <w:pPr>
        <w:pStyle w:val="BodyText"/>
      </w:pPr>
      <w:r>
        <w:t xml:space="preserve">In</w:t>
      </w:r>
      <w:r>
        <w:t xml:space="preserve"> </w:t>
      </w:r>
      <w:r>
        <w:rPr>
          <w:bCs/>
          <w:b/>
        </w:rPr>
        <w:t xml:space="preserve">Sudan Khartoum</w:t>
      </w:r>
      <w:r>
        <w:t xml:space="preserve">, balancing development with conservation is a pressing challenge. Geologists provide the scientific basis for creating protected geological sites and green belts. They also monitor air quality issues related to dust from construction and desertification, linking soil composition to public health outcomes. Their work supports policies that promote eco-friendly urban design, ensuring that</w:t>
      </w:r>
      <w:r>
        <w:t xml:space="preserve"> </w:t>
      </w:r>
      <w:r>
        <w:rPr>
          <w:bCs/>
          <w:b/>
        </w:rPr>
        <w:t xml:space="preserve">Sudan Khartoum</w:t>
      </w:r>
      <w:r>
        <w:t xml:space="preserve"> </w:t>
      </w:r>
      <w:r>
        <w:t xml:space="preserve">grows without sacrificing its natural heritage.</w:t>
      </w:r>
    </w:p>
    <w:bookmarkEnd w:id="24"/>
    <w:bookmarkStart w:id="25" w:name="Xb2bbd96f27ee1d323417c08698262d0009c00d1"/>
    <w:p>
      <w:pPr>
        <w:pStyle w:val="Heading2"/>
      </w:pPr>
      <w:r>
        <w:t xml:space="preserve">Conclusion: Integrating Geology into the Urban Fabric</w:t>
      </w:r>
    </w:p>
    <w:p>
      <w:pPr>
        <w:pStyle w:val="FirstParagraph"/>
      </w:pPr>
      <w:r>
        <w:t xml:space="preserve">In conclusion, the role of the geologist in Sudan, Khartoum extends far beyond traditional fieldwork. From ensuring structural integrity through soil analysis to safeguarding water resources and mitigating natural disasters, geological expertise is woven into every aspect of urban survival and prosperity. As</w:t>
      </w:r>
      <w:r>
        <w:t xml:space="preserve"> </w:t>
      </w:r>
      <w:r>
        <w:rPr>
          <w:bCs/>
          <w:b/>
        </w:rPr>
        <w:t xml:space="preserve">Sudan Khartoum</w:t>
      </w:r>
      <w:r>
        <w:t xml:space="preserve"> </w:t>
      </w:r>
      <w:r>
        <w:t xml:space="preserve">continues to evolve into a modern metropolis, the integration of geological science into policy-making must be prioritized. It is only through a deep understanding of the earth beneath our feet that we can build a resilient, sustainable, and thriving future for this historic city. The geologist, therefore, is not just an academic profession but a fundamental pillar of Khartoum’s development strategy.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Sudan, Khartoum: Navigating History, Hydrology, and Infrastructure</dc:title>
  <dc:creator/>
  <dc:language>en</dc:language>
  <cp:keywords/>
  <dcterms:created xsi:type="dcterms:W3CDTF">2026-07-29T07:20:32Z</dcterms:created>
  <dcterms:modified xsi:type="dcterms:W3CDTF">2026-07-29T07:20:32Z</dcterms:modified>
</cp:coreProperties>
</file>

<file path=docProps/custom.xml><?xml version="1.0" encoding="utf-8"?>
<Properties xmlns="http://schemas.openxmlformats.org/officeDocument/2006/custom-properties" xmlns:vt="http://schemas.openxmlformats.org/officeDocument/2006/docPropsVTypes"/>
</file>