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fb0d7cf7d325667c085c81c95953b31af834119"/>
    <w:p>
      <w:pPr>
        <w:pStyle w:val="Heading1"/>
      </w:pPr>
      <w:r>
        <w:t xml:space="preserve">The Strategic Imperative of the Geologist in Tanzania Dar es Salaam</w:t>
      </w:r>
    </w:p>
    <w:p>
      <w:pPr>
        <w:pStyle w:val="FirstParagraph"/>
      </w:pPr>
      <w:r>
        <w:t xml:space="preserve">In the rapidly evolving landscape of East African economic development, few professions command as much strategic importance as that of the geologist. Nowhere is this truth more evident than in</w:t>
      </w:r>
      <w:r>
        <w:t xml:space="preserve"> </w:t>
      </w:r>
      <w:r>
        <w:rPr>
          <w:bCs/>
          <w:b/>
        </w:rPr>
        <w:t xml:space="preserve">Tanzania Dar es Salaam</w:t>
      </w:r>
      <w:r>
        <w:t xml:space="preserve">, a city that serves not only as the nation’s commercial capital but also as a critical gateway to its vast geological wealth. While Arusha and Dodoma hold significant political and administrative roles,</w:t>
      </w:r>
      <w:r>
        <w:t xml:space="preserve"> </w:t>
      </w:r>
      <w:r>
        <w:rPr>
          <w:bCs/>
          <w:b/>
        </w:rPr>
        <w:t xml:space="preserve">Tanzania Dar es Salaam</w:t>
      </w:r>
      <w:r>
        <w:t xml:space="preserve"> </w:t>
      </w:r>
      <w:r>
        <w:t xml:space="preserve">remains the bustling heart of industry, logistics, and investment. Within this dynamic urban environment, the</w:t>
      </w:r>
      <w:r>
        <w:t xml:space="preserve"> </w:t>
      </w:r>
      <w:r>
        <w:rPr>
          <w:bCs/>
          <w:b/>
        </w:rPr>
        <w:t xml:space="preserve">geologist</w:t>
      </w:r>
      <w:r>
        <w:t xml:space="preserve"> </w:t>
      </w:r>
      <w:r>
        <w:t xml:space="preserve">plays a pivotal role in bridging the gap between natural resource potential and sustainable infrastructural growth. Understanding the interplay between geological science and urban development in this coastal megacity is essential for comprehending modern Tanzania’s trajectory.</w:t>
      </w:r>
    </w:p>
    <w:bookmarkStart w:id="20" w:name="Xca0db1b0deb42825e9c9d51ccbe1af4f083e064"/>
    <w:p>
      <w:pPr>
        <w:pStyle w:val="Heading2"/>
      </w:pPr>
      <w:r>
        <w:t xml:space="preserve">The Geological Context of a Coastal Metropolis</w:t>
      </w:r>
    </w:p>
    <w:p>
      <w:pPr>
        <w:pStyle w:val="FirstParagraph"/>
      </w:pPr>
      <w:r>
        <w:t xml:space="preserve">To appreciate the work of a</w:t>
      </w:r>
      <w:r>
        <w:t xml:space="preserve"> </w:t>
      </w:r>
      <w:r>
        <w:rPr>
          <w:bCs/>
          <w:b/>
        </w:rPr>
        <w:t xml:space="preserve">geologist</w:t>
      </w:r>
      <w:r>
        <w:t xml:space="preserve"> </w:t>
      </w:r>
      <w:r>
        <w:t xml:space="preserve">in this region, one must first understand the unique geological setting of</w:t>
      </w:r>
      <w:r>
        <w:t xml:space="preserve"> </w:t>
      </w:r>
      <w:r>
        <w:rPr>
          <w:bCs/>
          <w:b/>
        </w:rPr>
        <w:t xml:space="preserve">Tanzania Dar es Salaam</w:t>
      </w:r>
      <w:r>
        <w:t xml:space="preserve">. Situated on the Indian Ocean coast, the city is built upon complex sedimentary formations, alluvial plains, and lateritic soils that are characteristic of the East African margin. This geology presents both opportunities and challenges. The sedimentary basins surrounding</w:t>
      </w:r>
      <w:r>
        <w:t xml:space="preserve"> </w:t>
      </w:r>
      <w:r>
        <w:rPr>
          <w:bCs/>
          <w:b/>
        </w:rPr>
        <w:t xml:space="preserve">Tanzania Dar es Salaam</w:t>
      </w:r>
      <w:r>
        <w:t xml:space="preserve"> </w:t>
      </w:r>
      <w:r>
        <w:t xml:space="preserve">are rich in hydrocarbon potential, making offshore and near-shore exploration a priority for national energy security. Simultaneously, the same geological formations that hold promise for oil and gas also dictate the foundation stability required for high-rise construction in one of Africa’s fastest-growing cities.</w:t>
      </w:r>
    </w:p>
    <w:p>
      <w:pPr>
        <w:pStyle w:val="BodyText"/>
      </w:pPr>
      <w:r>
        <w:t xml:space="preserve">The</w:t>
      </w:r>
      <w:r>
        <w:t xml:space="preserve"> </w:t>
      </w:r>
      <w:r>
        <w:rPr>
          <w:bCs/>
          <w:b/>
        </w:rPr>
        <w:t xml:space="preserve">geologist</w:t>
      </w:r>
      <w:r>
        <w:t xml:space="preserve"> </w:t>
      </w:r>
      <w:r>
        <w:t xml:space="preserve">is therefore at the forefront of this dual mandate. They conduct seismic surveys to identify viable energy reserves while simultaneously performing soil mechanics studies to ensure that skyscrapers, ports, and highways are built on ground capable of supporting them. In</w:t>
      </w:r>
      <w:r>
        <w:t xml:space="preserve"> </w:t>
      </w:r>
      <w:r>
        <w:rPr>
          <w:bCs/>
          <w:b/>
        </w:rPr>
        <w:t xml:space="preserve">Tanzania Dar es Salaam</w:t>
      </w:r>
      <w:r>
        <w:t xml:space="preserve">, where land value is skyrocketing and vertical expansion is necessary, the technical expertise provided by geological professionals prevents catastrophic infrastructure failures.</w:t>
      </w:r>
    </w:p>
    <w:bookmarkEnd w:id="20"/>
    <w:bookmarkStart w:id="21" w:name="urban-planning-and-subsidence-risks"/>
    <w:p>
      <w:pPr>
        <w:pStyle w:val="Heading2"/>
      </w:pPr>
      <w:r>
        <w:t xml:space="preserve">Urban Planning and Subsidence Risks</w:t>
      </w:r>
    </w:p>
    <w:p>
      <w:pPr>
        <w:pStyle w:val="FirstParagraph"/>
      </w:pPr>
      <w:r>
        <w:t xml:space="preserve">Rapid urbanization in</w:t>
      </w:r>
      <w:r>
        <w:t xml:space="preserve"> </w:t>
      </w:r>
      <w:r>
        <w:rPr>
          <w:bCs/>
          <w:b/>
        </w:rPr>
        <w:t xml:space="preserve">Tanzania Dar es Salaam</w:t>
      </w:r>
      <w:r>
        <w:t xml:space="preserve"> </w:t>
      </w:r>
      <w:r>
        <w:t xml:space="preserve">has outpaced traditional planning frameworks. One of the most pressing concerns for city planners and geologists alike is the issue of land subsidence and drainage. The city’s topography, characterized by low-lying areas near the coast and mangrove forests, makes it highly susceptible to flooding during heavy seasonal rains. Here, the</w:t>
      </w:r>
      <w:r>
        <w:t xml:space="preserve"> </w:t>
      </w:r>
      <w:r>
        <w:rPr>
          <w:bCs/>
          <w:b/>
        </w:rPr>
        <w:t xml:space="preserve">geologist</w:t>
      </w:r>
      <w:r>
        <w:t xml:space="preserve"> </w:t>
      </w:r>
      <w:r>
        <w:t xml:space="preserve">collaborates with hydrologists and urban planners to map underground water tables and soil permeability.</w:t>
      </w:r>
    </w:p>
    <w:p>
      <w:pPr>
        <w:pStyle w:val="BodyText"/>
      </w:pPr>
      <w:r>
        <w:t xml:space="preserve">In many informal settlements within</w:t>
      </w:r>
      <w:r>
        <w:t xml:space="preserve"> </w:t>
      </w:r>
      <w:r>
        <w:rPr>
          <w:bCs/>
          <w:b/>
        </w:rPr>
        <w:t xml:space="preserve">Tanzania Dar es Salaam</w:t>
      </w:r>
      <w:r>
        <w:t xml:space="preserve">, buildings are constructed on reclaimed land or unstable wetlands without adequate geological assessment. The presence of a qualified</w:t>
      </w:r>
      <w:r>
        <w:t xml:space="preserve"> </w:t>
      </w:r>
      <w:r>
        <w:rPr>
          <w:bCs/>
          <w:b/>
        </w:rPr>
        <w:t xml:space="preserve">geologist</w:t>
      </w:r>
      <w:r>
        <w:t xml:space="preserve"> </w:t>
      </w:r>
      <w:r>
        <w:t xml:space="preserve">in the planning phase is crucial to mitigate these risks. By analyzing soil composition and groundwater flow, geologists can recommend foundational reinforcements or guide zoning laws to restrict high-density construction in geologically unstable zones. This proactive approach is vital for the resilience of</w:t>
      </w:r>
      <w:r>
        <w:t xml:space="preserve"> </w:t>
      </w:r>
      <w:r>
        <w:rPr>
          <w:bCs/>
          <w:b/>
        </w:rPr>
        <w:t xml:space="preserve">Tanzania Dar es Salaam</w:t>
      </w:r>
      <w:r>
        <w:t xml:space="preserve"> </w:t>
      </w:r>
      <w:r>
        <w:t xml:space="preserve">against both natural disasters and the pressures of climate change.</w:t>
      </w:r>
    </w:p>
    <w:bookmarkEnd w:id="21"/>
    <w:bookmarkStart w:id="22" w:name="X0e54f12beb0591d6be157e65f627d5b18ce54aa"/>
    <w:p>
      <w:pPr>
        <w:pStyle w:val="Heading2"/>
      </w:pPr>
      <w:r>
        <w:t xml:space="preserve">The Mining Sector and Economic Diversification</w:t>
      </w:r>
    </w:p>
    <w:p>
      <w:pPr>
        <w:pStyle w:val="FirstParagraph"/>
      </w:pPr>
      <w:r>
        <w:t xml:space="preserve">While</w:t>
      </w:r>
      <w:r>
        <w:t xml:space="preserve"> </w:t>
      </w:r>
      <w:r>
        <w:rPr>
          <w:bCs/>
          <w:b/>
        </w:rPr>
        <w:t xml:space="preserve">Tanzania Dar es Salaam</w:t>
      </w:r>
      <w:r>
        <w:t xml:space="preserve"> </w:t>
      </w:r>
      <w:r>
        <w:t xml:space="preserve">is a port city, its economic influence extends far beyond its borders. It serves as the primary export hub for Tanzania’s inland mining regions. The country is endowed with significant reserves of gold, diamonds, tanzanite, and natural gas. The</w:t>
      </w:r>
      <w:r>
        <w:t xml:space="preserve"> </w:t>
      </w:r>
      <w:r>
        <w:rPr>
          <w:bCs/>
          <w:b/>
        </w:rPr>
        <w:t xml:space="preserve">geologist</w:t>
      </w:r>
      <w:r>
        <w:t xml:space="preserve"> </w:t>
      </w:r>
      <w:r>
        <w:t xml:space="preserve">is central to the exploration and extraction phases that make these resources available for global markets.</w:t>
      </w:r>
    </w:p>
    <w:p>
      <w:pPr>
        <w:pStyle w:val="BodyText"/>
      </w:pPr>
      <w:r>
        <w:t xml:space="preserve">In</w:t>
      </w:r>
      <w:r>
        <w:t xml:space="preserve"> </w:t>
      </w:r>
      <w:r>
        <w:rPr>
          <w:bCs/>
          <w:b/>
        </w:rPr>
        <w:t xml:space="preserve">Tanzania Dar es Salaam</w:t>
      </w:r>
      <w:r>
        <w:t xml:space="preserve">, geological firms often have their regional headquarters or operational offices. These entities manage supply chains, conduct initial data processing from field sites, and liaise with international investors. The</w:t>
      </w:r>
      <w:r>
        <w:t xml:space="preserve"> </w:t>
      </w:r>
      <w:r>
        <w:rPr>
          <w:bCs/>
          <w:b/>
        </w:rPr>
        <w:t xml:space="preserve">geologist</w:t>
      </w:r>
      <w:r>
        <w:t xml:space="preserve"> </w:t>
      </w:r>
      <w:r>
        <w:t xml:space="preserve">in this context acts as a technical consultant to government bodies and private enterprises alike. They ensure that exploration activities comply with environmental regulations and that resource extraction is economically viable without causing undue ecological damage. The revenue generated from these mining activities flows through the economic arteries of</w:t>
      </w:r>
      <w:r>
        <w:t xml:space="preserve"> </w:t>
      </w:r>
      <w:r>
        <w:rPr>
          <w:bCs/>
          <w:b/>
        </w:rPr>
        <w:t xml:space="preserve">Tanzania Dar es Salaam</w:t>
      </w:r>
      <w:r>
        <w:t xml:space="preserve">, funding public services, infrastructure projects, and national development goals.</w:t>
      </w:r>
    </w:p>
    <w:bookmarkEnd w:id="22"/>
    <w:bookmarkStart w:id="23" w:name="Xc4f7d014ac2cfeea6dcd92e305af02f01c99133"/>
    <w:p>
      <w:pPr>
        <w:pStyle w:val="Heading2"/>
      </w:pPr>
      <w:r>
        <w:t xml:space="preserve">Environmental Stewardship and Coastal Erosion</w:t>
      </w:r>
    </w:p>
    <w:p>
      <w:pPr>
        <w:pStyle w:val="FirstParagraph"/>
      </w:pPr>
      <w:r>
        <w:t xml:space="preserve">The coastal geography of</w:t>
      </w:r>
      <w:r>
        <w:t xml:space="preserve"> </w:t>
      </w:r>
      <w:r>
        <w:rPr>
          <w:bCs/>
          <w:b/>
        </w:rPr>
        <w:t xml:space="preserve">Tanzania Dar es Salaam</w:t>
      </w:r>
      <w:r>
        <w:t xml:space="preserve"> </w:t>
      </w:r>
      <w:r>
        <w:t xml:space="preserve">is under threat from rising sea levels and intense erosion. Beaches such as those in Masaki, Oyster Bay, and the southern suburbs are experiencing significant degradation. The</w:t>
      </w:r>
      <w:r>
        <w:t xml:space="preserve"> </w:t>
      </w:r>
      <w:r>
        <w:rPr>
          <w:bCs/>
          <w:b/>
        </w:rPr>
        <w:t xml:space="preserve">geologist</w:t>
      </w:r>
      <w:r>
        <w:t xml:space="preserve">, particularly one specializing in coastal geomorphology, plays a critical role in monitoring these changes. By analyzing sediment transport patterns and historical shoreline data, geologists provide the scientific basis for coastal management strategies.</w:t>
      </w:r>
    </w:p>
    <w:p>
      <w:pPr>
        <w:pStyle w:val="BodyText"/>
      </w:pPr>
      <w:r>
        <w:t xml:space="preserve">In</w:t>
      </w:r>
      <w:r>
        <w:t xml:space="preserve"> </w:t>
      </w:r>
      <w:r>
        <w:rPr>
          <w:bCs/>
          <w:b/>
        </w:rPr>
        <w:t xml:space="preserve">Tanzania Dar es Salaam</w:t>
      </w:r>
      <w:r>
        <w:t xml:space="preserve">, unregulated sand mining has exacerbated erosion issues, threatening both residential properties and marine ecosystems. A dedicated</w:t>
      </w:r>
      <w:r>
        <w:t xml:space="preserve"> </w:t>
      </w:r>
      <w:r>
        <w:rPr>
          <w:bCs/>
          <w:b/>
        </w:rPr>
        <w:t xml:space="preserve">geologist</w:t>
      </w:r>
      <w:r>
        <w:t xml:space="preserve"> </w:t>
      </w:r>
      <w:r>
        <w:t xml:space="preserve">can identify illegal sand extraction sites and recommend sustainable alternatives. Furthermore, they assist in the design of soft engineering solutions, such as artificial reef creation or dune restoration, which are often more effective than hard seawalls in protecting the delicate coastal balance. This environmental stewardship is not just an ecological necessity but also an economic one, as tourism and fisheries depend on a healthy coastal environment.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geologist</w:t>
      </w:r>
      <w:r>
        <w:t xml:space="preserve"> </w:t>
      </w:r>
      <w:r>
        <w:t xml:space="preserve">is an indispensable asset to the development narrative of</w:t>
      </w:r>
      <w:r>
        <w:t xml:space="preserve"> </w:t>
      </w:r>
      <w:r>
        <w:rPr>
          <w:bCs/>
          <w:b/>
        </w:rPr>
        <w:t xml:space="preserve">Tanzania Dar es Salaam</w:t>
      </w:r>
      <w:r>
        <w:t xml:space="preserve">. From securing energy resources and ensuring structural integrity in urban construction to managing environmental risks and supporting the mining economy, their expertise permeates every level of city planning. As</w:t>
      </w:r>
      <w:r>
        <w:t xml:space="preserve"> </w:t>
      </w:r>
      <w:r>
        <w:rPr>
          <w:bCs/>
          <w:b/>
        </w:rPr>
        <w:t xml:space="preserve">Tanzania Dar es Salaam</w:t>
      </w:r>
      <w:r>
        <w:t xml:space="preserve"> </w:t>
      </w:r>
      <w:r>
        <w:t xml:space="preserve">continues to grow into a major African metropolis, the demand for skilled geological professionals will only increase. Investing in this sector is not merely about understanding rocks; it is about building a stable, prosperous, and sustainable future for one of East Africa’s most vibrant cities. The synergy between geological science and urban ambition defines the modern character of</w:t>
      </w:r>
      <w:r>
        <w:t xml:space="preserve"> </w:t>
      </w:r>
      <w:r>
        <w:rPr>
          <w:bCs/>
          <w:b/>
        </w:rPr>
        <w:t xml:space="preserve">Tanzania Dar es Salaam</w:t>
      </w:r>
      <w:r>
        <w:t xml:space="preserve">, proving that the foundation of progress lies beneath our feet.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Tanzania Dar es Salaam</dc:title>
  <dc:creator/>
  <dc:language>en</dc:language>
  <cp:keywords/>
  <dcterms:created xsi:type="dcterms:W3CDTF">2026-07-29T21:28:54Z</dcterms:created>
  <dcterms:modified xsi:type="dcterms:W3CDTF">2026-07-29T21:28:54Z</dcterms:modified>
</cp:coreProperties>
</file>

<file path=docProps/custom.xml><?xml version="1.0" encoding="utf-8"?>
<Properties xmlns="http://schemas.openxmlformats.org/officeDocument/2006/custom-properties" xmlns:vt="http://schemas.openxmlformats.org/officeDocument/2006/docPropsVTypes"/>
</file>