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3c215e51508042f3d7cefdac6d87f9510f184ce"/>
    <w:p>
      <w:pPr>
        <w:pStyle w:val="Heading1"/>
      </w:pPr>
      <w:r>
        <w:t xml:space="preserve">The Role and Impact of the Geologist in United States Houston</w:t>
      </w:r>
    </w:p>
    <w:p>
      <w:pPr>
        <w:pStyle w:val="FirstParagraph"/>
      </w:pPr>
      <w:r>
        <w:t xml:space="preserve">The city of Houston, situated in the southeastern corner of Texas, stands as a monumental testament to human engineering and economic ambition. As the most populous city in Texas and the fourth-most populous in the entire United States, Houston serves as a global hub for energy production, international trade, and medical research. However beneath this vibrant surface lies a complex geological substrate that dictates not only the physical infrastructure of the city but also its economic viability and environmental sustainability. It is within this intricate context that the professional role of the</w:t>
      </w:r>
      <w:r>
        <w:t xml:space="preserve"> </w:t>
      </w:r>
      <w:r>
        <w:rPr>
          <w:bCs/>
          <w:b/>
        </w:rPr>
        <w:t xml:space="preserve">Geologist</w:t>
      </w:r>
      <w:r>
        <w:t xml:space="preserve"> </w:t>
      </w:r>
      <w:r>
        <w:t xml:space="preserve">becomes indispensable. In United States Houston, geologists are not merely academic observers of rock strata; they are critical stakeholders in urban planning, hazard mitigation, resource extraction, and environmental stewardship.</w:t>
      </w:r>
    </w:p>
    <w:bookmarkStart w:id="20" w:name="Xfda9c905765750ff7b6e24482850825a8003dbd"/>
    <w:p>
      <w:pPr>
        <w:pStyle w:val="Heading2"/>
      </w:pPr>
      <w:r>
        <w:t xml:space="preserve">The Geological Foundation: Challenges and Opportunities</w:t>
      </w:r>
    </w:p>
    <w:p>
      <w:pPr>
        <w:pStyle w:val="FirstParagraph"/>
      </w:pPr>
      <w:r>
        <w:t xml:space="preserve">To understand the necessity of geological expertise in Houston, one must first appreciate the unique geological setting. The city is located on a coastal plain characterized by soft sediments including clay, silt, sand, and lignite coal deposits. This terrain presents significant challenges for construction due to soil compressibility and subsidence. Historically Houston has experienced substantial land sinking due to the extraction of groundwater and petroleum products from deep underground reservoirs. The</w:t>
      </w:r>
      <w:r>
        <w:t xml:space="preserve"> </w:t>
      </w:r>
      <w:r>
        <w:rPr>
          <w:bCs/>
          <w:b/>
        </w:rPr>
        <w:t xml:space="preserve">Geologist</w:t>
      </w:r>
      <w:r>
        <w:t xml:space="preserve"> </w:t>
      </w:r>
      <w:r>
        <w:t xml:space="preserve">plays a pivotal role in monitoring these changes, utilizing advanced seismic surveys and ground-penetrating radar to map subsurface conditions. Their analysis informs building codes and foundation designs, ensuring that skyscrapers like those in the Downtown district remain stable despite the shifting earth beneath them.</w:t>
      </w:r>
    </w:p>
    <w:p>
      <w:pPr>
        <w:pStyle w:val="BodyText"/>
      </w:pPr>
      <w:r>
        <w:t xml:space="preserve">Furthermore Houston is situated near active fault lines and faces the dual threat of hurricanes and flooding. The geological stability of levees, floodwalls, and stormwater management systems relies heavily on geological data. Geologists collaborate with civil engineers to assess soil permeability and drainage capabilities, which are crucial for designing effective flood control infrastructure in a region prone to heavy rainfall from tropical storms.</w:t>
      </w:r>
    </w:p>
    <w:bookmarkEnd w:id="20"/>
    <w:bookmarkStart w:id="21" w:name="the-energy-capital-petroleum-geology"/>
    <w:p>
      <w:pPr>
        <w:pStyle w:val="Heading2"/>
      </w:pPr>
      <w:r>
        <w:t xml:space="preserve">The Energy Capital: Petroleum Geology</w:t>
      </w:r>
    </w:p>
    <w:p>
      <w:pPr>
        <w:pStyle w:val="FirstParagraph"/>
      </w:pPr>
      <w:r>
        <w:t xml:space="preserve">Houston is widely recognized as the energy capital of the world. Home to countless headquarters of major oil and gas companies, including ExxonMobil, ConocoPhillips, and Chevron, the city’s economy is deeply intertwined with petroleum extraction. This industry relies heavily on specialized geological services. Exploration geologists work tirelessly to identify potential hydrocarbon reserves in offshore Gulf of Mexico platforms and onshore fields such as the Austin Chalk formation.</w:t>
      </w:r>
    </w:p>
    <w:p>
      <w:pPr>
        <w:pStyle w:val="BodyText"/>
      </w:pPr>
      <w:r>
        <w:t xml:space="preserve">In United States Houston, petroleum geologists utilize sophisticated technologies including 3D seismic imaging, well-logging analysis, and reservoir simulation to optimize extraction efficiency. Their expertise ensures that energy production is both economically viable and environmentally responsible. As the energy sector transitions towards a more mixed-fuel future, geologists in Houston are increasingly involved in carbon capture and storage (CCS) initiatives. They assess suitable geological formations for the safe sequestration of CO2 emissions, leveraging their deep understanding of subsurface traps to mitigate climate change impacts while supporting traditional energy operations.</w:t>
      </w:r>
    </w:p>
    <w:bookmarkEnd w:id="21"/>
    <w:bookmarkStart w:id="22" w:name="X603c2ae1dbb1093bdd88b2282d7c34756095a99"/>
    <w:p>
      <w:pPr>
        <w:pStyle w:val="Heading2"/>
      </w:pPr>
      <w:r>
        <w:t xml:space="preserve">Environmental Stewardship and Groundwater Management</w:t>
      </w:r>
    </w:p>
    <w:p>
      <w:pPr>
        <w:pStyle w:val="FirstParagraph"/>
      </w:pPr>
      <w:r>
        <w:t xml:space="preserve">Beyond energy production, Houston’s rapid urban expansion places immense pressure on natural resources and ecosystems. The region relies significantly on groundwater aquifers for municipal supply. Over-pumping has led to declining water tables and increased salinity intrusion from the Gulf of Mexico. Geologists are at the forefront of managing these resources, conducting hydrogeological studies to determine sustainable yield rates and designing recharge zones.</w:t>
      </w:r>
    </w:p>
    <w:p>
      <w:pPr>
        <w:pStyle w:val="BodyText"/>
      </w:pPr>
      <w:r>
        <w:t xml:space="preserve">Additionally Houston’s industrial history has left behind contaminated sites requiring remediation. Environmental geologists investigate soil and groundwater contamination from historical chemical spills or leaking underground storage tanks. By mapping plumes of contaminants such as benzene or trichloroethylene, they guide cleanup efforts that protect public health and restore ecological balance. Their work ensures that urban development does not come at the expense of long-term environmental integrity.</w:t>
      </w:r>
    </w:p>
    <w:bookmarkEnd w:id="22"/>
    <w:bookmarkStart w:id="23" w:name="Xc8bd7fc693dd8e82869a1f8c3602852b1b50216"/>
    <w:p>
      <w:pPr>
        <w:pStyle w:val="Heading2"/>
      </w:pPr>
      <w:r>
        <w:t xml:space="preserve">Urban Planning and Infrastructure Development</w:t>
      </w:r>
    </w:p>
    <w:p>
      <w:pPr>
        <w:pStyle w:val="FirstParagraph"/>
      </w:pPr>
      <w:r>
        <w:t xml:space="preserve">The continuous growth of Houston necessitates careful planning for new infrastructure including roads bridges utilities and residential developments. Geotechnical geologists provide essential data on soil bearing capacity slope stability and landslide potential. In areas prone to expansive clays which swell when wet and shrink when dry, special foundation techniques must be employed to prevent structural damage. The insights provided by these professionals allow city planners to make informed decisions about zoning land use and infrastructure placement.</w:t>
      </w:r>
    </w:p>
    <w:p>
      <w:pPr>
        <w:pStyle w:val="BodyText"/>
      </w:pPr>
      <w:r>
        <w:t xml:space="preserve">In United States Houston the integration of geological data into urban planning models helps mitigate risks associated with natural hazards. For instance understanding the distribution of sinkholes formed by dissolution of underlying salt or gypsum deposits allows authorities to avoid building critical facilities in high-risk zones. This proactive approach saves billions in potential repair costs and enhances community safety.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Geologist</w:t>
      </w:r>
      <w:r>
        <w:t xml:space="preserve"> </w:t>
      </w:r>
      <w:r>
        <w:t xml:space="preserve">serves as a cornerstone of Houston’s resilience and prosperity. From ensuring the structural integrity of its skyline to guiding sustainable energy practices and protecting vital water resources, their contributions are multifaceted and profound. As United States Houston continues to evolve as a global metropolis it will increasingly depend on geological expertise to navigate the challenges posed by population growth climate change and resource management. The synergy between geological science and urban development defines the future of this dynamic city making the geologist not just an observer but an architect of its sustainable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United States Houston</dc:title>
  <dc:creator/>
  <dc:language>en</dc:language>
  <cp:keywords/>
  <dcterms:created xsi:type="dcterms:W3CDTF">2026-07-29T14:49:28Z</dcterms:created>
  <dcterms:modified xsi:type="dcterms:W3CDTF">2026-07-29T14:49:28Z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