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Understanding</w:t>
      </w:r>
      <w:r>
        <w:t xml:space="preserve"> </w:t>
      </w:r>
      <w:r>
        <w:t xml:space="preserve">the</w:t>
      </w:r>
      <w:r>
        <w:t xml:space="preserve"> </w:t>
      </w:r>
      <w:r>
        <w:t xml:space="preserve">Foundation</w:t>
      </w:r>
      <w:r>
        <w:t xml:space="preserve"> </w:t>
      </w:r>
      <w:r>
        <w:t xml:space="preserve">of</w:t>
      </w:r>
      <w:r>
        <w:t xml:space="preserve"> </w:t>
      </w:r>
      <w:r>
        <w:t xml:space="preserve">a</w:t>
      </w:r>
      <w:r>
        <w:t xml:space="preserve"> </w:t>
      </w:r>
      <w:r>
        <w:t xml:space="preserve">Coastal</w:t>
      </w:r>
      <w:r>
        <w:t xml:space="preserve"> </w:t>
      </w:r>
      <w:r>
        <w:t xml:space="preserve">Metropolis</w:t>
      </w:r>
    </w:p>
    <w:bookmarkStart w:id="20" w:name="X51251d04f8291a9e80f187cfffc656da7743296"/>
    <w:p>
      <w:pPr>
        <w:pStyle w:val="Heading1"/>
      </w:pPr>
      <w:r>
        <w:t xml:space="preserve">The Strategic Role of Geologists in United States Miami: Understanding the Foundation of a Coastal Metropolis</w:t>
      </w:r>
    </w:p>
    <w:p>
      <w:pPr>
        <w:pStyle w:val="FirstParagraph"/>
      </w:pPr>
      <w:r>
        <w:t xml:space="preserve">Miami, Florida, stands as a unique and vibrant hub within the</w:t>
      </w:r>
      <w:r>
        <w:t xml:space="preserve"> </w:t>
      </w:r>
      <w:r>
        <w:rPr>
          <w:bCs/>
          <w:b/>
        </w:rPr>
        <w:t xml:space="preserve">United States</w:t>
      </w:r>
      <w:r>
        <w:t xml:space="preserve">, renowned globally for its tropical climate, cultural diversity, and stunning coastline. However, beneath the glittering skyscrapers and pristine beaches lies a complex geological substrate that dictates the city's development patterns, infrastructure resilience, and future sustainability. In this dynamic environment, the</w:t>
      </w:r>
      <w:r>
        <w:t xml:space="preserve"> </w:t>
      </w:r>
      <w:r>
        <w:rPr>
          <w:bCs/>
          <w:b/>
        </w:rPr>
        <w:t xml:space="preserve">Geologist</w:t>
      </w:r>
      <w:r>
        <w:t xml:space="preserve"> </w:t>
      </w:r>
      <w:r>
        <w:t xml:space="preserve">plays a pivotal role that extends far beyond traditional fieldwork in remote wilderness areas. This essay explores the critical importance of geological expertise in Miami, examining how these professionals analyze local soil structures, manage water resources mitigate environmental risks, and guide urban planning to ensure the longevity of one of America's most significant coastal cities.</w:t>
      </w:r>
    </w:p>
    <w:p>
      <w:pPr>
        <w:pStyle w:val="BodyText"/>
      </w:pPr>
      <w:r>
        <w:t xml:space="preserve">To understand why a</w:t>
      </w:r>
      <w:r>
        <w:t xml:space="preserve"> </w:t>
      </w:r>
      <w:r>
        <w:rPr>
          <w:bCs/>
          <w:b/>
        </w:rPr>
        <w:t xml:space="preserve">Geologist</w:t>
      </w:r>
      <w:r>
        <w:t xml:space="preserve"> </w:t>
      </w:r>
      <w:r>
        <w:t xml:space="preserve">is indispensable in this region, one must first appreciate the unique geological setting of Miami. Unlike many other major cities that are built upon solid bedrock or stable continental plates, Miami rests on a porous limestone shelf known as the Miami Limestone Platform. This sedimentary rock formation is relatively young in geological terms and is characterized by high permeability, meaning water flows through it easily rather than staying on the surface. For decades, this characteristic was viewed merely as a hydrological curiosity; however, in the context of modern climate change and rising sea levels, it presents profound challenges. The</w:t>
      </w:r>
      <w:r>
        <w:t xml:space="preserve"> </w:t>
      </w:r>
      <w:r>
        <w:rPr>
          <w:bCs/>
          <w:b/>
        </w:rPr>
        <w:t xml:space="preserve">United States</w:t>
      </w:r>
      <w:r>
        <w:t xml:space="preserve">, particularly through federal agencies like the USGS (United States Geological Survey) and local municipal planning boards, relies heavily on geological data to understand how subsurface structures will interact with increasing volumes of groundwater and seawater intrusion.</w:t>
      </w:r>
    </w:p>
    <w:p>
      <w:pPr>
        <w:pStyle w:val="BodyText"/>
      </w:pPr>
      <w:r>
        <w:t xml:space="preserve">The primary responsibility of a</w:t>
      </w:r>
      <w:r>
        <w:t xml:space="preserve"> </w:t>
      </w:r>
      <w:r>
        <w:rPr>
          <w:bCs/>
          <w:b/>
        </w:rPr>
        <w:t xml:space="preserve">Geologist</w:t>
      </w:r>
      <w:r>
        <w:t xml:space="preserve"> </w:t>
      </w:r>
      <w:r>
        <w:t xml:space="preserve">in Miami involves assessing land stability and foundation integrity. Because the limestone is riddled with fissures, sinkholes are a persistent natural hazard in South Florida. Sinkholes can occur suddenly, swallowing buildings, roads, and vehicles without warning. Geologists utilize advanced seismic surveys and ground-penetrating radar to map these underground voids before construction begins. This proactive approach is vital for the</w:t>
      </w:r>
      <w:r>
        <w:t xml:space="preserve"> </w:t>
      </w:r>
      <w:r>
        <w:rPr>
          <w:bCs/>
          <w:b/>
        </w:rPr>
        <w:t xml:space="preserve">United States</w:t>
      </w:r>
      <w:r>
        <w:t xml:space="preserve"> </w:t>
      </w:r>
      <w:r>
        <w:t xml:space="preserve">insurance industry and local government, as sinkhole damage claims represent a significant economic burden. By identifying unstable zones, geologists help architects and engineers design foundations that can withstand subsidence, thereby protecting lives and property in one of the most densely populated areas of the country.</w:t>
      </w:r>
    </w:p>
    <w:p>
      <w:pPr>
        <w:pStyle w:val="BodyText"/>
      </w:pPr>
      <w:r>
        <w:t xml:space="preserve">Beyond structural stability, hydrogeology is another critical domain where</w:t>
      </w:r>
      <w:r>
        <w:t xml:space="preserve"> </w:t>
      </w:r>
      <w:r>
        <w:rPr>
          <w:bCs/>
          <w:b/>
        </w:rPr>
        <w:t xml:space="preserve">Geologist</w:t>
      </w:r>
      <w:r>
        <w:t xml:space="preserve"> </w:t>
      </w:r>
      <w:r>
        <w:t xml:space="preserve">expertise defines Miami’s future. The city relies entirely on underground aquifers for its freshwater supply. However, this fresh water floats on top of denser saltwater from the Atlantic Ocean and the Gulf of Mexico—a phenomenon known as a Ghyben-Herzberg lens. As sea levels rise due to global warming, saltwater pushes further inland, contaminating the drinking water supply. Geologists model these hydrological shifts to predict which areas will become saline in coming decades. This data is crucial for policymakers in</w:t>
      </w:r>
      <w:r>
        <w:t xml:space="preserve"> </w:t>
      </w:r>
      <w:r>
        <w:rPr>
          <w:bCs/>
          <w:b/>
        </w:rPr>
        <w:t xml:space="preserve">United States</w:t>
      </w:r>
      <w:r>
        <w:t xml:space="preserve"> </w:t>
      </w:r>
      <w:r>
        <w:t xml:space="preserve">Miami who must decide where to invest in desalination plants, where to restrict groundwater pumping, and how to preserve freshwater reserves for a growing population.</w:t>
      </w:r>
    </w:p>
    <w:p>
      <w:pPr>
        <w:pStyle w:val="BodyText"/>
      </w:pPr>
      <w:r>
        <w:t xml:space="preserve">The intersection of geology and urban planning is perhaps most visible in Miami’s approach to flooding. Traditional engineering solutions, such as building higher seawalls, are often insufficient because water does not just come from the ocean; it rises from below through the porous limestone during heavy rains and high tides. Geologists work alongside civil engineers to design "green infrastructure" that works with natural geological processes rather than against them. This includes creating permeable pavements, rain gardens, and restored wetlands that allow water to infiltrate the ground safely without causing erosion or structural damage. These solutions require a deep understanding of soil composition and hydraulic conductivity—specialized knowledge provided by</w:t>
      </w:r>
      <w:r>
        <w:t xml:space="preserve"> </w:t>
      </w:r>
      <w:r>
        <w:rPr>
          <w:bCs/>
          <w:b/>
        </w:rPr>
        <w:t xml:space="preserve">Geologist</w:t>
      </w:r>
      <w:r>
        <w:t xml:space="preserve"> </w:t>
      </w:r>
      <w:r>
        <w:t xml:space="preserve">specialists.</w:t>
      </w:r>
    </w:p>
    <w:p>
      <w:pPr>
        <w:pStyle w:val="BodyText"/>
      </w:pPr>
      <w:r>
        <w:t xml:space="preserve">Furthermore, the economic implications of geological research in Miami are substantial. Real estate is the backbone of Miami's economy, but property values are heavily influenced by perceived risks such as flooding and foundation issues. Accurate geological maps provide transparency for buyers and investors, ensuring that development occurs in geologically stable areas. In the</w:t>
      </w:r>
      <w:r>
        <w:t xml:space="preserve"> </w:t>
      </w:r>
      <w:r>
        <w:rPr>
          <w:bCs/>
          <w:b/>
        </w:rPr>
        <w:t xml:space="preserve">United States</w:t>
      </w:r>
      <w:r>
        <w:t xml:space="preserve">, federal disaster relief funds often require rigorous pre-disaster mitigation planning. Geologists contribute to these plans by identifying vulnerable zones, allowing the city to prioritize infrastructure upgrades before disasters strike. This foresight not only saves taxpayer money but also enhances the resilience of Miami against extreme weather events like hurricanes, which are becoming more frequent and intense.</w:t>
      </w:r>
    </w:p>
    <w:p>
      <w:pPr>
        <w:pStyle w:val="BodyText"/>
      </w:pPr>
      <w:r>
        <w:t xml:space="preserve">The role of the</w:t>
      </w:r>
      <w:r>
        <w:t xml:space="preserve"> </w:t>
      </w:r>
      <w:r>
        <w:rPr>
          <w:bCs/>
          <w:b/>
        </w:rPr>
        <w:t xml:space="preserve">Geologist</w:t>
      </w:r>
      <w:r>
        <w:t xml:space="preserve"> </w:t>
      </w:r>
      <w:r>
        <w:t xml:space="preserve">in Miami also extends to environmental conservation. The city is home to delicate ecosystems such as coral reefs and mangroves, which serve as natural barriers against storm surges. Geologists study sediment transport along the coast to understand how beach erosion occurs and how best to replenish sands without harming marine life. This stewardship is essential for maintaining the ecological balance that supports tourism, fishing industries, and biodiversity in</w:t>
      </w:r>
      <w:r>
        <w:t xml:space="preserve"> </w:t>
      </w:r>
      <w:r>
        <w:rPr>
          <w:bCs/>
          <w:b/>
        </w:rPr>
        <w:t xml:space="preserve">United States Miami</w:t>
      </w:r>
      <w:r>
        <w:t xml:space="preserve">. Without geological insight, restoration efforts could inadvertently disrupt natural coastal dynamics, leading to greater long-term damage.</w:t>
      </w:r>
    </w:p>
    <w:p>
      <w:pPr>
        <w:pStyle w:val="BodyText"/>
      </w:pPr>
      <w:r>
        <w:t xml:space="preserve">In conclusion, the city of Miami cannot thrive without the specialized knowledge provided by geologists. As a city built on a fragile limestone foundation facing unprecedented challenges from sea-level rise and hydrological changes, Miami requires continuous scientific oversight. The</w:t>
      </w:r>
      <w:r>
        <w:t xml:space="preserve"> </w:t>
      </w:r>
      <w:r>
        <w:rPr>
          <w:bCs/>
          <w:b/>
        </w:rPr>
        <w:t xml:space="preserve">Geologist</w:t>
      </w:r>
      <w:r>
        <w:t xml:space="preserve"> </w:t>
      </w:r>
      <w:r>
        <w:t xml:space="preserve">serves as both guardian and guide, interpreting the earth's history to inform future decisions. For the</w:t>
      </w:r>
      <w:r>
        <w:t xml:space="preserve"> </w:t>
      </w:r>
      <w:r>
        <w:rPr>
          <w:bCs/>
          <w:b/>
        </w:rPr>
        <w:t xml:space="preserve">United States</w:t>
      </w:r>
      <w:r>
        <w:t xml:space="preserve">, Miami represents a critical case study in coastal resilience. The lessons learned from geological assessments here will likely apply to many other low-lying coastal cities globally. Therefore, investing in geological research and expertise is not merely an academic pursuit but a fundamental necessity for the survival and prosperity of Miami’s vibrant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Geologists in United States Miami: Understanding the Foundation of a Coastal Metropolis</dc:title>
  <dc:creator/>
  <cp:keywords/>
  <dcterms:created xsi:type="dcterms:W3CDTF">2026-07-29T20:29:47Z</dcterms:created>
  <dcterms:modified xsi:type="dcterms:W3CDTF">2026-07-29T20:29:47Z</dcterms:modified>
</cp:coreProperties>
</file>

<file path=docProps/custom.xml><?xml version="1.0" encoding="utf-8"?>
<Properties xmlns="http://schemas.openxmlformats.org/officeDocument/2006/custom-properties" xmlns:vt="http://schemas.openxmlformats.org/officeDocument/2006/docPropsVTypes"/>
</file>