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Uzbekistan</w:t>
      </w:r>
      <w:r>
        <w:t xml:space="preserve"> </w:t>
      </w:r>
      <w:r>
        <w:t xml:space="preserve">Tashkent:</w:t>
      </w:r>
      <w:r>
        <w:t xml:space="preserve"> </w:t>
      </w:r>
      <w:r>
        <w:t xml:space="preserve">Unlocking</w:t>
      </w:r>
      <w:r>
        <w:t xml:space="preserve"> </w:t>
      </w:r>
      <w:r>
        <w:t xml:space="preserve">Earth's</w:t>
      </w:r>
      <w:r>
        <w:t xml:space="preserve"> </w:t>
      </w:r>
      <w:r>
        <w:t xml:space="preserve">Secrets</w:t>
      </w:r>
      <w:r>
        <w:t xml:space="preserve"> </w:t>
      </w:r>
      <w:r>
        <w:t xml:space="preserve">for</w:t>
      </w:r>
      <w:r>
        <w:t xml:space="preserve"> </w:t>
      </w:r>
      <w:r>
        <w:t xml:space="preserve">Sustainable</w:t>
      </w:r>
      <w:r>
        <w:t xml:space="preserve"> </w:t>
      </w:r>
      <w:r>
        <w:t xml:space="preserve">Development</w:t>
      </w:r>
    </w:p>
    <w:bookmarkStart w:id="20" w:name="X7f626de71a5e72b0c8d4c2437568c8fd436a1fe"/>
    <w:p>
      <w:pPr>
        <w:pStyle w:val="Heading1"/>
      </w:pPr>
      <w:r>
        <w:t xml:space="preserve">The Vital Role of a Geologist in Uzbekistan Tashkent: Unlocking Earth's Secrets for Sustainable Development</w:t>
      </w:r>
    </w:p>
    <w:p>
      <w:pPr>
        <w:pStyle w:val="FirstParagraph"/>
      </w:pPr>
      <w:r>
        <w:t xml:space="preserve">In the bustling heart of Central Asia, where ancient Silk Road traditions meet modern industrial ambition, lies a region whose very foundation holds the keys to its future prosperity. This region is none other than</w:t>
      </w:r>
      <w:r>
        <w:t xml:space="preserve"> </w:t>
      </w:r>
      <w:r>
        <w:rPr>
          <w:bCs/>
          <w:b/>
        </w:rPr>
        <w:t xml:space="preserve">Uzbekistan Tashkent</w:t>
      </w:r>
      <w:r>
        <w:t xml:space="preserve">, a city that serves as both the cultural and economic nerve center of Uzbekistan. As this nation strives to modernize its infrastructure, expand its mining sector, and ensure sustainable urban growth, the profession of a</w:t>
      </w:r>
      <w:r>
        <w:t xml:space="preserve"> </w:t>
      </w:r>
      <w:r>
        <w:rPr>
          <w:iCs/>
          <w:i/>
        </w:rPr>
        <w:t xml:space="preserve">Geologist</w:t>
      </w:r>
      <w:r>
        <w:t xml:space="preserve"> </w:t>
      </w:r>
      <w:r>
        <w:t xml:space="preserve">has emerged not merely as an academic discipline but as a critical pillar of national development. An</w:t>
      </w:r>
      <w:r>
        <w:t xml:space="preserve"> </w:t>
      </w:r>
      <w:r>
        <w:rPr>
          <w:iCs/>
          <w:i/>
          <w:bCs/>
          <w:b/>
        </w:rPr>
        <w:t xml:space="preserve">E</w:t>
      </w:r>
      <w:r>
        <w:t xml:space="preserve">**ssay** on this topic reveals that understanding the subterranean landscape is just as important as building upon it. To comprehend why this profession is indispensable, one must delve into the complex geological history of Central Asia, the specific needs of urban planning in Tashkent, and the economic potential unlocked by expert geological surveying.</w:t>
      </w:r>
    </w:p>
    <w:p>
      <w:pPr>
        <w:pStyle w:val="BodyText"/>
      </w:pPr>
      <w:r>
        <w:t xml:space="preserve">The geological context of</w:t>
      </w:r>
      <w:r>
        <w:t xml:space="preserve"> </w:t>
      </w:r>
      <w:r>
        <w:rPr>
          <w:bCs/>
          <w:b/>
        </w:rPr>
        <w:t xml:space="preserve">Uzbekistan Tashkent</w:t>
      </w:r>
      <w:r>
        <w:t xml:space="preserve"> </w:t>
      </w:r>
      <w:r>
        <w:t xml:space="preserve">is unique and demanding. Located in a seismically active zone near major fault lines, the region requires rigorous scientific analysis to ensure that construction projects are safe from earthquakes. The city has suffered from significant seismic events in its history, making the expertise of a</w:t>
      </w:r>
      <w:r>
        <w:t xml:space="preserve"> </w:t>
      </w:r>
      <w:r>
        <w:rPr>
          <w:iCs/>
          <w:i/>
        </w:rPr>
        <w:t xml:space="preserve">Geologist</w:t>
      </w:r>
      <w:r>
        <w:t xml:space="preserve"> </w:t>
      </w:r>
      <w:r>
        <w:t xml:space="preserve">paramount for urban resilience. When planning high-rises, bridges, or underground metro systems in</w:t>
      </w:r>
      <w:r>
        <w:t xml:space="preserve"> </w:t>
      </w:r>
      <w:r>
        <w:rPr>
          <w:bCs/>
          <w:b/>
        </w:rPr>
        <w:t xml:space="preserve">Uzbekistan Tashkent</w:t>
      </w:r>
      <w:r>
        <w:t xml:space="preserve">, engineers cannot rely solely on surface observations. They require detailed subsurface maps provided by geologists who analyze soil composition, rock density, and groundwater levels. Without this foundational knowledge, the structural integrity of the city’s infrastructure is at risk. Therefore, the</w:t>
      </w:r>
      <w:r>
        <w:t xml:space="preserve"> </w:t>
      </w:r>
      <w:r>
        <w:rPr>
          <w:iCs/>
          <w:i/>
        </w:rPr>
        <w:t xml:space="preserve">Geologist</w:t>
      </w:r>
      <w:r>
        <w:t xml:space="preserve"> </w:t>
      </w:r>
      <w:r>
        <w:t xml:space="preserve">acts as a guardian of public safety, translating invisible geological risks into actionable data that allows architects and planners to build safely in one of Central Asia’s most dynamic metropolises.</w:t>
      </w:r>
    </w:p>
    <w:p>
      <w:pPr>
        <w:pStyle w:val="BodyText"/>
      </w:pPr>
      <w:r>
        <w:t xml:space="preserve">Beyond urban safety, the economic significance of geology in</w:t>
      </w:r>
      <w:r>
        <w:t xml:space="preserve"> </w:t>
      </w:r>
      <w:r>
        <w:rPr>
          <w:bCs/>
          <w:b/>
        </w:rPr>
        <w:t xml:space="preserve">Uzbekistan Tashkent</w:t>
      </w:r>
      <w:r>
        <w:t xml:space="preserve"> </w:t>
      </w:r>
      <w:r>
        <w:t xml:space="preserve">cannot be overstated. Uzbekistan is historically renowned for its vast mineral resources, particularly gold, uranium, copper, and silver. While many of these deposits are located in remote provinces like Navoi or Samarkand, the logistical and administrative hub that coordinates their extraction and export is often centered around</w:t>
      </w:r>
      <w:r>
        <w:t xml:space="preserve"> </w:t>
      </w:r>
      <w:r>
        <w:rPr>
          <w:bCs/>
          <w:b/>
        </w:rPr>
        <w:t xml:space="preserve">Uzbekistan Tashkent</w:t>
      </w:r>
      <w:r>
        <w:t xml:space="preserve">. Here geologists play a dual role: they conduct field surveys in resource-rich regions but also provide the technical expertise needed for processing, environmental impact assessments, and sustainable mining practices. An</w:t>
      </w:r>
      <w:r>
        <w:t xml:space="preserve"> </w:t>
      </w:r>
      <w:r>
        <w:rPr>
          <w:bCs/>
          <w:b/>
          <w:iCs/>
          <w:i/>
        </w:rPr>
        <w:t xml:space="preserve">E</w:t>
      </w:r>
      <w:r>
        <w:t xml:space="preserve">**ssay** focusing on this aspect highlights how geological science drives the national economy. The transition towards more transparent and efficient extraction methods requires precise geological modeling to maximize yield while minimizing environmental damage. Geologists in Tashkent’s research institutes collaborate with international partners to bring modern technologies to local mining operations, ensuring that Uzbekistan remains a competitive player in the global resource market.</w:t>
      </w:r>
    </w:p>
    <w:p>
      <w:pPr>
        <w:pStyle w:val="BodyText"/>
      </w:pPr>
      <w:r>
        <w:t xml:space="preserve">Furthermore, the role of a</w:t>
      </w:r>
      <w:r>
        <w:t xml:space="preserve"> </w:t>
      </w:r>
      <w:r>
        <w:rPr>
          <w:iCs/>
          <w:i/>
        </w:rPr>
        <w:t xml:space="preserve">Geologist</w:t>
      </w:r>
      <w:r>
        <w:t xml:space="preserve"> </w:t>
      </w:r>
      <w:r>
        <w:t xml:space="preserve">extends into the realm of environmental sustainability and water resource management. Water scarcity is a growing concern in Central Asia, and</w:t>
      </w:r>
      <w:r>
        <w:t xml:space="preserve"> </w:t>
      </w:r>
      <w:r>
        <w:rPr>
          <w:bCs/>
          <w:b/>
        </w:rPr>
        <w:t xml:space="preserve">Uzbekistan Tashkent</w:t>
      </w:r>
      <w:r>
        <w:t xml:space="preserve">, with its rapidly expanding population, faces immense pressure on its water supply. Geologists are essential in identifying aquifers, understanding groundwater flow dynamics, and preventing contamination from industrial runoff or agricultural chemicals. By studying the stratigraphy and hydrogeology of the region geologists help authorities make informed decisions about where to drill wells and how to protect existing water sources. This is particularly crucial in</w:t>
      </w:r>
      <w:r>
        <w:t xml:space="preserve"> </w:t>
      </w:r>
      <w:r>
        <w:rPr>
          <w:bCs/>
          <w:b/>
        </w:rPr>
        <w:t xml:space="preserve">Uzbekistan Tashkent</w:t>
      </w:r>
      <w:r>
        <w:t xml:space="preserve">, where urban sprawl threatens natural recharge zones. The integration of geological data into urban policy ensures that development does not come at the cost of depleting vital natural resources. An</w:t>
      </w:r>
      <w:r>
        <w:t xml:space="preserve"> </w:t>
      </w:r>
      <w:r>
        <w:rPr>
          <w:bCs/>
          <w:b/>
          <w:iCs/>
          <w:i/>
        </w:rPr>
        <w:t xml:space="preserve">E</w:t>
      </w:r>
      <w:r>
        <w:t xml:space="preserve">**ssay** on sustainable development must therefore emphasize the geologist’s role as an environmental steward, balancing economic growth with ecological preservation.</w:t>
      </w:r>
    </w:p>
    <w:p>
      <w:pPr>
        <w:pStyle w:val="BodyText"/>
      </w:pPr>
      <w:r>
        <w:t xml:space="preserve">Education and research also form a critical component of this narrative. In</w:t>
      </w:r>
      <w:r>
        <w:t xml:space="preserve"> </w:t>
      </w:r>
      <w:r>
        <w:rPr>
          <w:bCs/>
          <w:b/>
        </w:rPr>
        <w:t xml:space="preserve">Uzbekistan Tashkent</w:t>
      </w:r>
      <w:r>
        <w:t xml:space="preserve">, institutions such as Tashkent State Technical University and other specialized academies train the next generation of</w:t>
      </w:r>
      <w:r>
        <w:t xml:space="preserve"> </w:t>
      </w:r>
      <w:r>
        <w:rPr>
          <w:iCs/>
          <w:i/>
        </w:rPr>
        <w:t xml:space="preserve">Geologists</w:t>
      </w:r>
      <w:r>
        <w:t xml:space="preserve">. These programs are increasingly interdisciplinary, combining traditional field geology with remote sensing, GIS (Geographic Information Systems), and data analytics. This modernization of geological education reflects the changing demands of the industry. As</w:t>
      </w:r>
      <w:r>
        <w:t xml:space="preserve"> </w:t>
      </w:r>
      <w:r>
        <w:rPr>
          <w:bCs/>
          <w:b/>
        </w:rPr>
        <w:t xml:space="preserve">Uzbekistan Tashkent</w:t>
      </w:r>
      <w:r>
        <w:t xml:space="preserve"> </w:t>
      </w:r>
      <w:r>
        <w:t xml:space="preserve">continues to grow, so too does the complexity of its geological challenges. From managing construction waste to mitigating soil erosion caused by climate change, geologists are at the forefront of solving these problems. The academic output from these institutions contributes significantly to national policy-making, ensuring that geological insights are integrated into long-term strategic plans for the country.</w:t>
      </w:r>
    </w:p>
    <w:p>
      <w:pPr>
        <w:pStyle w:val="BodyText"/>
      </w:pPr>
      <w:r>
        <w:t xml:space="preserve">Moreover, the cultural and historical layers embedded in the land around</w:t>
      </w:r>
      <w:r>
        <w:t xml:space="preserve"> </w:t>
      </w:r>
      <w:r>
        <w:rPr>
          <w:bCs/>
          <w:b/>
        </w:rPr>
        <w:t xml:space="preserve">Uzbekistan Tashkent</w:t>
      </w:r>
      <w:r>
        <w:t xml:space="preserve"> </w:t>
      </w:r>
      <w:r>
        <w:t xml:space="preserve">add another dimension to geological work. Archaeological geology is a specialized field that intersects with history. Excavations in and around Tashkent often uncover artifacts buried beneath centuries of sediment. Geologists collaborate with archaeologists to date these layers accurately using stratigraphic principles and radiometric dating techniques. This interdisciplinary approach not only preserves the rich heritage of Uzbekistan but also provides deeper insights into how past civilizations adapted to their geological environment. An</w:t>
      </w:r>
      <w:r>
        <w:t xml:space="preserve"> </w:t>
      </w:r>
      <w:r>
        <w:rPr>
          <w:bCs/>
          <w:b/>
          <w:iCs/>
          <w:i/>
        </w:rPr>
        <w:t xml:space="preserve">E</w:t>
      </w:r>
      <w:r>
        <w:t xml:space="preserve">**ssay** on this topic would illustrate how geology serves as a bridge between the natural sciences and the humanities, offering a holistic view of human history written in stone.</w:t>
      </w:r>
    </w:p>
    <w:p>
      <w:pPr>
        <w:pStyle w:val="BodyText"/>
      </w:pPr>
      <w:r>
        <w:t xml:space="preserve">In conclusion, the importance of a</w:t>
      </w:r>
      <w:r>
        <w:t xml:space="preserve"> </w:t>
      </w:r>
      <w:r>
        <w:rPr>
          <w:iCs/>
          <w:i/>
        </w:rPr>
        <w:t xml:space="preserve">Geologist</w:t>
      </w:r>
      <w:r>
        <w:t xml:space="preserve"> </w:t>
      </w:r>
      <w:r>
        <w:t xml:space="preserve">in</w:t>
      </w:r>
      <w:r>
        <w:t xml:space="preserve"> </w:t>
      </w:r>
      <w:r>
        <w:rPr>
          <w:bCs/>
          <w:b/>
        </w:rPr>
        <w:t xml:space="preserve">Uzbekistan Tashkent</w:t>
      </w:r>
      <w:r>
        <w:t xml:space="preserve"> </w:t>
      </w:r>
      <w:r>
        <w:t xml:space="preserve">transcends traditional definitions of mining or resource exploration. It is a multifaceted profession that underpins urban safety, economic prosperity, environmental sustainability, educational advancement, and cultural preservation. As</w:t>
      </w:r>
      <w:r>
        <w:t xml:space="preserve"> </w:t>
      </w:r>
      <w:r>
        <w:rPr>
          <w:bCs/>
          <w:b/>
        </w:rPr>
        <w:t xml:space="preserve">Uzbekistan Tashkent</w:t>
      </w:r>
      <w:r>
        <w:t xml:space="preserve"> </w:t>
      </w:r>
      <w:r>
        <w:t xml:space="preserve">moves forward into the future with ambitious infrastructure projects and industrial growth plans, the demand for skilled geologists will only increase. Their expertise ensures that development is not only rapid but also responsible and resilient. Whether through seismic risk assessment for new buildings, sustainable water management strategies, or efficient mineral extraction techniques geologists provide the essential knowledge base required for progress. To ignore their contribution would be to build upon sand; to embrace it is to lay a solid foundation for generations to come. Thus this</w:t>
      </w:r>
      <w:r>
        <w:t xml:space="preserve"> </w:t>
      </w:r>
      <w:r>
        <w:rPr>
          <w:bCs/>
          <w:b/>
          <w:iCs/>
          <w:i/>
        </w:rPr>
        <w:t xml:space="preserve">E</w:t>
      </w:r>
      <w:r>
        <w:t xml:space="preserve">**ssay** affirms that geology is not just about studying rocks—it is about understanding the very ground upon which</w:t>
      </w:r>
      <w:r>
        <w:t xml:space="preserve"> </w:t>
      </w:r>
      <w:r>
        <w:rPr>
          <w:bCs/>
          <w:b/>
        </w:rPr>
        <w:t xml:space="preserve">Uzbekistan Tashkent</w:t>
      </w:r>
      <w:r>
        <w:t xml:space="preserve"> </w:t>
      </w:r>
      <w:r>
        <w:t xml:space="preserve">stands, ensuring its stability, strength, and enduring legacy in the heart of Central Asia.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a Geologist in Uzbekistan Tashkent: Unlocking Earth's Secrets for Sustainable Development</dc:title>
  <dc:creator/>
  <dc:language>en</dc:language>
  <cp:keywords/>
  <dcterms:created xsi:type="dcterms:W3CDTF">2026-07-29T03:08:52Z</dcterms:created>
  <dcterms:modified xsi:type="dcterms:W3CDTF">2026-07-29T03:08:52Z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