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72d2a5558d7c1649cc570fdd0d3d9f773b80f4"/>
    <w:p>
      <w:pPr>
        <w:pStyle w:val="Heading1"/>
      </w:pPr>
      <w:r>
        <w:t xml:space="preserve">The Artistic Soul of the Eternal City: The Role of the Graphic Designer in Italy Rome</w:t>
      </w:r>
    </w:p>
    <w:p>
      <w:pPr>
        <w:pStyle w:val="FirstParagraph"/>
      </w:pPr>
      <w:r>
        <w:t xml:space="preserve">To understand the profession of a</w:t>
      </w:r>
      <w:r>
        <w:t xml:space="preserve"> </w:t>
      </w:r>
      <w:r>
        <w:rPr>
          <w:bCs/>
          <w:b/>
        </w:rPr>
        <w:t xml:space="preserve">Graphic Designer</w:t>
      </w:r>
      <w:r>
        <w:t xml:space="preserve">, one must first understand the environment in which they operate. Nowhere is this more true than in</w:t>
      </w:r>
      <w:r>
        <w:t xml:space="preserve"> </w:t>
      </w:r>
      <w:r>
        <w:rPr>
          <w:bCs/>
          <w:b/>
        </w:rPr>
        <w:t xml:space="preserve">Italy Rome</w:t>
      </w:r>
      <w:r>
        <w:t xml:space="preserve">, a city where history, art, and modernity collide with breathtaking intensity. In this unique cultural landscape, graphic design is not merely about visual communication or marketing; it is an act of dialogue with centuries of artistic legacy. For the</w:t>
      </w:r>
      <w:r>
        <w:t xml:space="preserve"> </w:t>
      </w:r>
      <w:r>
        <w:rPr>
          <w:bCs/>
          <w:b/>
        </w:rPr>
        <w:t xml:space="preserve">Graphic Designer</w:t>
      </w:r>
      <w:r>
        <w:t xml:space="preserve"> </w:t>
      </w:r>
      <w:r>
        <w:t xml:space="preserve">working in the heart of the capital, every layout, color palette, and typographic choice carries the weight of tradition while striving to capture a dynamic future.</w:t>
      </w:r>
    </w:p>
    <w:bookmarkStart w:id="20" w:name="a-heritage-that-demands-excellence"/>
    <w:p>
      <w:pPr>
        <w:pStyle w:val="Heading2"/>
      </w:pPr>
      <w:r>
        <w:t xml:space="preserve">A Heritage That Demands Excellence</w:t>
      </w:r>
    </w:p>
    <w:p>
      <w:pPr>
        <w:pStyle w:val="FirstParagraph"/>
      </w:pPr>
      <w:r>
        <w:rPr>
          <w:bCs/>
          <w:b/>
        </w:rPr>
        <w:t xml:space="preserve">Italy Rome</w:t>
      </w:r>
      <w:r>
        <w:t xml:space="preserve">, with its cobblestone streets and monumental architecture dating back millennia, serves as both a muse and a formidable challenge for any creative professional. The</w:t>
      </w:r>
      <w:r>
        <w:t xml:space="preserve"> </w:t>
      </w:r>
      <w:r>
        <w:rPr>
          <w:bCs/>
          <w:b/>
        </w:rPr>
        <w:t xml:space="preserve">Graphic Designer</w:t>
      </w:r>
      <w:r>
        <w:t xml:space="preserve"> </w:t>
      </w:r>
      <w:r>
        <w:t xml:space="preserve">here does not work in a vacuum but amidst the Colosseum, the Pantheon, and the Vatican. This environment imposes an unspoken standard of quality. In a city where beauty is omnipresent at every corner, mediocre design fails to resonate. The modern</w:t>
      </w:r>
      <w:r>
        <w:t xml:space="preserve"> </w:t>
      </w:r>
      <w:r>
        <w:rPr>
          <w:bCs/>
          <w:b/>
        </w:rPr>
        <w:t xml:space="preserve">Graphic Designer</w:t>
      </w:r>
      <w:r>
        <w:t xml:space="preserve"> </w:t>
      </w:r>
      <w:r>
        <w:t xml:space="preserve">must compete with Michelangelo’s sculpture and Bernini’s baroque flourishes for the attention of both locals and millions of tourists annually.</w:t>
      </w:r>
    </w:p>
    <w:p>
      <w:pPr>
        <w:pStyle w:val="BodyText"/>
      </w:pPr>
      <w:r>
        <w:t xml:space="preserve">This pressure fosters a unique breed of creativity. Successful designers in this region learn to blend the classical principles of symmetry, proportion, and harmony—hallmarks of Renaissance art that define</w:t>
      </w:r>
      <w:r>
        <w:t xml:space="preserve"> </w:t>
      </w:r>
      <w:r>
        <w:rPr>
          <w:bCs/>
          <w:b/>
        </w:rPr>
        <w:t xml:space="preserve">Italy Rome</w:t>
      </w:r>
      <w:r>
        <w:t xml:space="preserve">'s aesthetic identity—with contemporary digital trends. They understand that to succeed in this market, they must respect the past without being enslaved by it. The challenge lies in creating visuals that feel authentically modern yet harmoniously integrated into the historic fabric of the city.</w:t>
      </w:r>
    </w:p>
    <w:bookmarkEnd w:id="20"/>
    <w:bookmarkStart w:id="21" w:name="bridging-tradition-and-modernity"/>
    <w:p>
      <w:pPr>
        <w:pStyle w:val="Heading2"/>
      </w:pPr>
      <w:r>
        <w:t xml:space="preserve">Bridging Tradition and Modernity</w:t>
      </w:r>
    </w:p>
    <w:p>
      <w:pPr>
        <w:pStyle w:val="FirstParagraph"/>
      </w:pPr>
      <w:r>
        <w:t xml:space="preserve">The role of the</w:t>
      </w:r>
      <w:r>
        <w:t xml:space="preserve"> </w:t>
      </w:r>
      <w:r>
        <w:rPr>
          <w:bCs/>
          <w:b/>
        </w:rPr>
        <w:t xml:space="preserve">Graphic Designer</w:t>
      </w:r>
      <w:r>
        <w:t xml:space="preserve"> </w:t>
      </w:r>
      <w:r>
        <w:t xml:space="preserve">in</w:t>
      </w:r>
      <w:r>
        <w:t xml:space="preserve"> </w:t>
      </w:r>
      <w:r>
        <w:rPr>
          <w:bCs/>
          <w:b/>
        </w:rPr>
        <w:t xml:space="preserve">Italy Rome</w:t>
      </w:r>
      <w:r>
        <w:t xml:space="preserve">, therefore, becomes that of a cultural bridge. They are tasked with translating ancient narratives into modern visual languages for tourism boards, luxury brands, and cultural institutions. Whether designing a brochure for a museum exhibition or crafting the digital identity for a new fashion boutique on Via del Corso, the designer must navigate the delicate balance between heritage and innovation.</w:t>
      </w:r>
    </w:p>
    <w:p>
      <w:pPr>
        <w:pStyle w:val="BodyText"/>
      </w:pPr>
      <w:r>
        <w:t xml:space="preserve">In recent years, Rome has seen a surge in startups and international businesses looking to establish themselves in Italy. These entities require branding that is globally competitive but locally relevant. The</w:t>
      </w:r>
      <w:r>
        <w:t xml:space="preserve"> </w:t>
      </w:r>
      <w:r>
        <w:rPr>
          <w:bCs/>
          <w:b/>
        </w:rPr>
        <w:t xml:space="preserve">Graphic Designer</w:t>
      </w:r>
      <w:r>
        <w:t xml:space="preserve"> </w:t>
      </w:r>
      <w:r>
        <w:t xml:space="preserve">plays a crucial role here by creating visual identities that communicate Italian craftsmanship, elegance, and passion to an international audience. This requires a deep understanding of both local cultural nuances and global design standards.</w:t>
      </w:r>
    </w:p>
    <w:bookmarkEnd w:id="21"/>
    <w:bookmarkStart w:id="22" w:name="X6e1e281b99ad2b975ce103c013b404a4347cd62"/>
    <w:p>
      <w:pPr>
        <w:pStyle w:val="Heading2"/>
      </w:pPr>
      <w:r>
        <w:t xml:space="preserve">The Digital Transformation in the Ancient Capital</w:t>
      </w:r>
    </w:p>
    <w:p>
      <w:pPr>
        <w:pStyle w:val="FirstParagraph"/>
      </w:pPr>
      <w:r>
        <w:t xml:space="preserve">While</w:t>
      </w:r>
      <w:r>
        <w:t xml:space="preserve"> </w:t>
      </w:r>
      <w:r>
        <w:rPr>
          <w:bCs/>
          <w:b/>
        </w:rPr>
        <w:t xml:space="preserve">Italy Rome</w:t>
      </w:r>
      <w:r>
        <w:t xml:space="preserve">, is often viewed through the lens of its historical significance, it is also increasingly becoming a hub for digital innovation. The role of the</w:t>
      </w:r>
      <w:r>
        <w:t xml:space="preserve"> </w:t>
      </w:r>
      <w:r>
        <w:rPr>
          <w:bCs/>
          <w:b/>
        </w:rPr>
        <w:t xml:space="preserve">Graphic Designer</w:t>
      </w:r>
      <w:r>
        <w:t xml:space="preserve">, has evolved significantly to meet these changing demands. Beyond print and static imagery, designers in this region are now expected to master motion graphics, user experience (UX) design, and interactive media.</w:t>
      </w:r>
    </w:p>
    <w:p>
      <w:pPr>
        <w:pStyle w:val="BodyText"/>
      </w:pPr>
      <w:r>
        <w:t xml:space="preserve">The integration of technology with traditional art forms is a growing trend in the city. Augmented reality apps that overlay historical information onto ruins or digital installations that bring classical sculptures to life require graphic designers who possess both artistic sensibility and technical proficiency. In</w:t>
      </w:r>
      <w:r>
        <w:t xml:space="preserve"> </w:t>
      </w:r>
      <w:r>
        <w:rPr>
          <w:bCs/>
          <w:b/>
        </w:rPr>
        <w:t xml:space="preserve">Italy Rome</w:t>
      </w:r>
      <w:r>
        <w:t xml:space="preserve">, these technologically savvy designers are highly sought after, as they enable cultural institutions to engage younger audiences through immersive experiences.</w:t>
      </w:r>
    </w:p>
    <w:bookmarkEnd w:id="22"/>
    <w:bookmarkStart w:id="23" w:name="Xae47aa4c38dcea769863d7619532dca76c14548"/>
    <w:p>
      <w:pPr>
        <w:pStyle w:val="Heading2"/>
      </w:pPr>
      <w:r>
        <w:t xml:space="preserve">Craftsmanship and Detail: The Italian Touch</w:t>
      </w:r>
    </w:p>
    <w:p>
      <w:pPr>
        <w:pStyle w:val="FirstParagraph"/>
      </w:pPr>
      <w:r>
        <w:t xml:space="preserve">A defining characteristic of the</w:t>
      </w:r>
      <w:r>
        <w:t xml:space="preserve"> </w:t>
      </w:r>
      <w:r>
        <w:rPr>
          <w:bCs/>
          <w:b/>
        </w:rPr>
        <w:t xml:space="preserve">Graphic Designer</w:t>
      </w:r>
      <w:r>
        <w:t xml:space="preserve">, working in this region is an obsession with detail. Inspired by the Italian tradition of *artigianato* (craftsmanship), designers in</w:t>
      </w:r>
      <w:r>
        <w:t xml:space="preserve"> </w:t>
      </w:r>
      <w:r>
        <w:rPr>
          <w:bCs/>
          <w:b/>
        </w:rPr>
        <w:t xml:space="preserve">Italy Rome</w:t>
      </w:r>
      <w:r>
        <w:t xml:space="preserve">, often emphasize precision, texture, and material quality. Even when working digitally, there is a tangible sense of care for the final product. This attention to detail extends to typography; many designers in this sphere are influenced by Italian calligraphy and the rich history of letterpress printing.</w:t>
      </w:r>
    </w:p>
    <w:p>
      <w:pPr>
        <w:pStyle w:val="BodyText"/>
      </w:pPr>
      <w:r>
        <w:t xml:space="preserve">This focus on craftsmanship ensures that every element of a design, from the kerning of letters to the selection of paper stock, is deliberate and meaningful. It reflects a broader cultural value placed on quality over quantity. For clients in</w:t>
      </w:r>
      <w:r>
        <w:t xml:space="preserve"> </w:t>
      </w:r>
      <w:r>
        <w:rPr>
          <w:bCs/>
          <w:b/>
        </w:rPr>
        <w:t xml:space="preserve">Italy Rome</w:t>
      </w:r>
      <w:r>
        <w:t xml:space="preserve">, this approach resonates deeply, as it aligns with their appreciation for authentic, high-quality products and services.</w:t>
      </w:r>
    </w:p>
    <w:bookmarkEnd w:id="23"/>
    <w:bookmarkStart w:id="24" w:name="challenges-and-opportunities"/>
    <w:p>
      <w:pPr>
        <w:pStyle w:val="Heading2"/>
      </w:pPr>
      <w:r>
        <w:t xml:space="preserve">Challenges and Opportunities</w:t>
      </w:r>
    </w:p>
    <w:p>
      <w:pPr>
        <w:pStyle w:val="FirstParagraph"/>
      </w:pPr>
      <w:r>
        <w:t xml:space="preserve">Navigating the design industry in</w:t>
      </w:r>
      <w:r>
        <w:t xml:space="preserve"> </w:t>
      </w:r>
      <w:r>
        <w:rPr>
          <w:bCs/>
          <w:b/>
        </w:rPr>
        <w:t xml:space="preserve">Italy Rome</w:t>
      </w:r>
      <w:r>
        <w:t xml:space="preserve">, is not without its challenges. Economic fluctuations, intense competition from global design trends, and the need to constantly adapt to new technologies are constant pressures. However, these challenges also present significant opportunities for growth and differentiation.</w:t>
      </w:r>
    </w:p>
    <w:p>
      <w:pPr>
        <w:pStyle w:val="BodyText"/>
      </w:pPr>
      <w:r>
        <w:t xml:space="preserve">The key lies in specialization and collaboration. Designers who focus on niche areas such as sustainable branding, heritage conservation marketing, or digital storytelling for cultural institutions find themselves in high demand. Moreover, the collaborative nature of the creative scene in</w:t>
      </w:r>
      <w:r>
        <w:t xml:space="preserve"> </w:t>
      </w:r>
      <w:r>
        <w:rPr>
          <w:bCs/>
          <w:b/>
        </w:rPr>
        <w:t xml:space="preserve">Italy Rome</w:t>
      </w:r>
      <w:r>
        <w:t xml:space="preserve">, allows designers to work closely with architects, photographers, and artists to create comprehensive visual narratives that transcend traditional boundaries.</w:t>
      </w:r>
    </w:p>
    <w:bookmarkEnd w:id="24"/>
    <w:bookmarkStart w:id="25" w:name="conclusion"/>
    <w:p>
      <w:pPr>
        <w:pStyle w:val="Heading2"/>
      </w:pPr>
      <w:r>
        <w:t xml:space="preserve">Conclusion</w:t>
      </w:r>
    </w:p>
    <w:p>
      <w:pPr>
        <w:pStyle w:val="FirstParagraph"/>
      </w:pPr>
      <w:r>
        <w:t xml:space="preserve">In conclusion, the life of a</w:t>
      </w:r>
      <w:r>
        <w:t xml:space="preserve"> </w:t>
      </w:r>
      <w:r>
        <w:rPr>
          <w:bCs/>
          <w:b/>
        </w:rPr>
        <w:t xml:space="preserve">Graphic Designer</w:t>
      </w:r>
      <w:r>
        <w:t xml:space="preserve">, in</w:t>
      </w:r>
      <w:r>
        <w:t xml:space="preserve"> </w:t>
      </w:r>
      <w:r>
        <w:rPr>
          <w:bCs/>
          <w:b/>
        </w:rPr>
        <w:t xml:space="preserve">Italy Rome</w:t>
      </w:r>
      <w:r>
        <w:t xml:space="preserve">, is a dynamic interplay between respecting deep-rooted traditions and embracing cutting-edge innovation. It is a profession that requires not only technical skill but also cultural sensitivity and artistic integrity. The city’s unparalleled beauty and historical depth provide an inspiring backdrop for creative work, pushing designers to elevate their craft to new heights.</w:t>
      </w:r>
    </w:p>
    <w:p>
      <w:pPr>
        <w:pStyle w:val="BodyText"/>
      </w:pPr>
      <w:r>
        <w:t xml:space="preserve">As</w:t>
      </w:r>
      <w:r>
        <w:t xml:space="preserve"> </w:t>
      </w:r>
      <w:r>
        <w:rPr>
          <w:bCs/>
          <w:b/>
        </w:rPr>
        <w:t xml:space="preserve">Italy Rome</w:t>
      </w:r>
      <w:r>
        <w:t xml:space="preserve">, continues to evolve as a modern European capital while preserving its ancient soul, the role of the</w:t>
      </w:r>
      <w:r>
        <w:t xml:space="preserve"> </w:t>
      </w:r>
      <w:r>
        <w:rPr>
          <w:bCs/>
          <w:b/>
        </w:rPr>
        <w:t xml:space="preserve">Graphic Designer</w:t>
      </w:r>
      <w:r>
        <w:t xml:space="preserve">, remains vital in shaping how this city is perceived both domestically and globally. They are the visual storytellers who ensure that Italy's rich heritage speaks clearly and beautifully to future generations. Through their work, they keep alive the spirit of creativity that has defined Rome for centuries, proving that design is indeed a universal language capable of bridging time, space,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2026-07-29T04:31:06Z</dcterms:created>
  <dcterms:modified xsi:type="dcterms:W3CDTF">2026-07-29T04:31:06Z</dcterms:modified>
</cp:coreProperties>
</file>

<file path=docProps/custom.xml><?xml version="1.0" encoding="utf-8"?>
<Properties xmlns="http://schemas.openxmlformats.org/officeDocument/2006/custom-properties" xmlns:vt="http://schemas.openxmlformats.org/officeDocument/2006/docPropsVTypes"/>
</file>