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Soul</w:t>
      </w:r>
      <w:r>
        <w:t xml:space="preserve"> </w:t>
      </w:r>
      <w:r>
        <w:t xml:space="preserve">of</w:t>
      </w:r>
      <w:r>
        <w:t xml:space="preserve"> </w:t>
      </w:r>
      <w:r>
        <w:t xml:space="preserve">Morocco</w:t>
      </w:r>
      <w:r>
        <w:t xml:space="preserve"> </w:t>
      </w:r>
      <w:r>
        <w:t xml:space="preserve">Casablanca:</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Graphic</w:t>
      </w:r>
      <w:r>
        <w:t xml:space="preserve"> </w:t>
      </w:r>
      <w:r>
        <w:t xml:space="preserve">Designer</w:t>
      </w:r>
    </w:p>
    <w:bookmarkStart w:id="25" w:name="Xe30a0ad812ff4fb75fe5655da36f998487c0723"/>
    <w:p>
      <w:pPr>
        <w:pStyle w:val="Heading1"/>
      </w:pPr>
      <w:r>
        <w:t xml:space="preserve">The Artistic Soul of Morocco Casablanca: A Comprehensive Essay on the Modern Graphic Designer</w:t>
      </w:r>
    </w:p>
    <w:p>
      <w:pPr>
        <w:pStyle w:val="FirstParagraph"/>
      </w:pPr>
      <w:r>
        <w:t xml:space="preserve">In the dynamic tapestry of North African culture, few cities pulse with as much creative energy and historical depth as Morocco Casablanca. Known historically as "The White City" for its distinctive white-washed buildings against the azure backdrop of the Atlantic Ocean, this metropolis has evolved from a colonial architectural experiment into a thriving modern economic hub. At the heart of this transformation lies a vital profession: the</w:t>
      </w:r>
      <w:r>
        <w:t xml:space="preserve"> </w:t>
      </w:r>
      <w:r>
        <w:rPr>
          <w:bCs/>
          <w:b/>
        </w:rPr>
        <w:t xml:space="preserve">Graphic Designer</w:t>
      </w:r>
      <w:r>
        <w:t xml:space="preserve">. This essay explores the multifaceted role, challenges, and opportunities for graphic designers operating within this unique geographical and cultural context of Morocco Casablanca.</w:t>
      </w:r>
    </w:p>
    <w:bookmarkStart w:id="20" w:name="Xfc96c21fb7a6503f1e04cae97b31ee14bf27c3b"/>
    <w:p>
      <w:pPr>
        <w:pStyle w:val="Heading2"/>
      </w:pPr>
      <w:r>
        <w:t xml:space="preserve">The Cultural Intersection: Tradition Meets Modernity</w:t>
      </w:r>
    </w:p>
    <w:p>
      <w:pPr>
        <w:pStyle w:val="FirstParagraph"/>
      </w:pPr>
      <w:r>
        <w:t xml:space="preserve">To understand the significance of a</w:t>
      </w:r>
      <w:r>
        <w:t xml:space="preserve"> </w:t>
      </w:r>
      <w:r>
        <w:rPr>
          <w:iCs/>
          <w:i/>
        </w:rPr>
        <w:t xml:space="preserve">graphic designer</w:t>
      </w:r>
      <w:r>
        <w:t xml:space="preserve"> </w:t>
      </w:r>
      <w:r>
        <w:t xml:space="preserve">in Morocco Casablanca, one must first appreciate the complex visual language of the city itself. Unlike Marrakech, which often leans heavily into traditional Berber and Islamic motifs for tourism, Morocco Casablanca is a city of commerce, finance, and contemporary life. However, this modernity does not exist in a vacuum; it is deeply rooted in Moroccan heritage. A skilled</w:t>
      </w:r>
      <w:r>
        <w:t xml:space="preserve"> </w:t>
      </w:r>
      <w:r>
        <w:rPr>
          <w:bCs/>
          <w:b/>
        </w:rPr>
        <w:t xml:space="preserve">Graphic Designer</w:t>
      </w:r>
      <w:r>
        <w:t xml:space="preserve"> </w:t>
      </w:r>
      <w:r>
        <w:t xml:space="preserve">here acts as a cultural translator. They are tasked with creating visual identities that resonate with local sensibilities while meeting international standards of design excellence.</w:t>
      </w:r>
      <w:r>
        <w:t xml:space="preserve"> </w:t>
      </w:r>
      <w:r>
        <w:t xml:space="preserve">The challenge for the</w:t>
      </w:r>
      <w:r>
        <w:t xml:space="preserve"> </w:t>
      </w:r>
      <w:r>
        <w:rPr>
          <w:iCs/>
          <w:i/>
        </w:rPr>
        <w:t xml:space="preserve">graphic designer</w:t>
      </w:r>
      <w:r>
        <w:t xml:space="preserve"> </w:t>
      </w:r>
      <w:r>
        <w:t xml:space="preserve">is to navigate the dual identity of Morocco Casablanca. On one hand, there is a demand for sleek, minimalist aesthetics that appeal to global tech companies and multinational corporations establishing offices in the city's business districts like Oasis Business Park or Anfa Place. On the other hand, there remains a strong appreciation for traditional Moroccan arts—zellige tilework, calligraphy, and geometric patterns. The most successful projects in Morocco Casablanca are those where the</w:t>
      </w:r>
      <w:r>
        <w:t xml:space="preserve"> </w:t>
      </w:r>
      <w:r>
        <w:rPr>
          <w:bCs/>
          <w:b/>
        </w:rPr>
        <w:t xml:space="preserve">Graphic Designer</w:t>
      </w:r>
      <w:r>
        <w:t xml:space="preserve"> </w:t>
      </w:r>
      <w:r>
        <w:t xml:space="preserve">can seamlessly blend these elements. For instance, a logo for a local restaurant might not just feature modern typography but also incorporate subtle geometric inspirations from Art Deco architecture (of which Casablanca is famous) and Islamic geometry.</w:t>
      </w:r>
    </w:p>
    <w:bookmarkEnd w:id="20"/>
    <w:bookmarkStart w:id="21" w:name="economic-drivers-and-industry-demand"/>
    <w:p>
      <w:pPr>
        <w:pStyle w:val="Heading2"/>
      </w:pPr>
      <w:r>
        <w:t xml:space="preserve">Economic Drivers and Industry Demand</w:t>
      </w:r>
    </w:p>
    <w:p>
      <w:pPr>
        <w:pStyle w:val="FirstParagraph"/>
      </w:pPr>
      <w:r>
        <w:t xml:space="preserve">The economic landscape of Morocco Casablanca is diversifying. While traditionally an industrial port city, it has positioned itself as the business capital of Morocco. This shift has created a surging demand for professional visual communication services. Banks, insurance firms, telecommunications companies, and real estate developers are constantly rebranding or launching new campaigns to capture market share in a competitive environment.</w:t>
      </w:r>
      <w:r>
        <w:t xml:space="preserve"> </w:t>
      </w:r>
      <w:r>
        <w:t xml:space="preserve">For the</w:t>
      </w:r>
      <w:r>
        <w:t xml:space="preserve"> </w:t>
      </w:r>
      <w:r>
        <w:rPr>
          <w:iCs/>
          <w:i/>
        </w:rPr>
        <w:t xml:space="preserve">graphic designer</w:t>
      </w:r>
      <w:r>
        <w:t xml:space="preserve">, this represents significant professional opportunity. The role is no longer limited to printing flyers or designing business cards. In Morocco Casablanca, graphic designers are increasingly expected to be multidisciplinary creatives who understand branding, user experience (UX) design, social media marketing, and motion graphics. Companies in this region are realizing that strong visual identity drives consumer trust and loyalty. Therefore, the</w:t>
      </w:r>
      <w:r>
        <w:t xml:space="preserve"> </w:t>
      </w:r>
      <w:r>
        <w:rPr>
          <w:bCs/>
          <w:b/>
        </w:rPr>
        <w:t xml:space="preserve">Graphic Designer</w:t>
      </w:r>
      <w:r>
        <w:t xml:space="preserve"> </w:t>
      </w:r>
      <w:r>
        <w:t xml:space="preserve">is becoming a strategic partner in business growth rather than merely an aesthetic executor.</w:t>
      </w:r>
      <w:r>
        <w:t xml:space="preserve"> </w:t>
      </w:r>
      <w:r>
        <w:t xml:space="preserve">However, this demand comes with competition. As digital education improves across Morocco, more young creatives are entering the field from Rabat, Tangier, and Agadir. To thrive in Morocco Casablanca's competitive market, a</w:t>
      </w:r>
      <w:r>
        <w:t xml:space="preserve"> </w:t>
      </w:r>
      <w:r>
        <w:rPr>
          <w:iCs/>
          <w:i/>
        </w:rPr>
        <w:t xml:space="preserve">graphic designer</w:t>
      </w:r>
      <w:r>
        <w:t xml:space="preserve"> </w:t>
      </w:r>
      <w:r>
        <w:t xml:space="preserve">must offer more than just technical proficiency in software like Adobe Creative Suite. They must possess deep cultural intelligence and the ability to interpret nuanced marketing messages that speak directly to the Moroccan consumer's values, such as family, hospitality, and national pride.</w:t>
      </w:r>
    </w:p>
    <w:bookmarkEnd w:id="21"/>
    <w:bookmarkStart w:id="22" w:name="Xc5d91943fa2608316987112e1245128f9bf726d"/>
    <w:p>
      <w:pPr>
        <w:pStyle w:val="Heading2"/>
      </w:pPr>
      <w:r>
        <w:t xml:space="preserve">The Digital Frontier and Remote Opportunities</w:t>
      </w:r>
    </w:p>
    <w:p>
      <w:pPr>
        <w:pStyle w:val="FirstParagraph"/>
      </w:pPr>
      <w:r>
        <w:t xml:space="preserve">The rise of digital connectivity has further expanded the horizon for graphic designers in Morocco Casablanca. Internet infrastructure improvements have allowed local creatives to access global markets. A</w:t>
      </w:r>
      <w:r>
        <w:t xml:space="preserve"> </w:t>
      </w:r>
      <w:r>
        <w:rPr>
          <w:bCs/>
          <w:b/>
        </w:rPr>
        <w:t xml:space="preserve">Graphic Designer</w:t>
      </w:r>
      <w:r>
        <w:t xml:space="preserve"> </w:t>
      </w:r>
      <w:r>
        <w:t xml:space="preserve">based in the vibrant neighborhoods of Maarif or Ain Diab can now work with clients in Europe, North America, and the Gulf states. This globalization of work allows Moroccan designers to earn competitive international rates while living in a city with a relatively lower cost of living compared to Paris or London.</w:t>
      </w:r>
      <w:r>
        <w:t xml:space="preserve"> </w:t>
      </w:r>
      <w:r>
        <w:t xml:space="preserve">Yet, this digital freedom also raises expectations for quality and punctuality. Clients abroad expect rapid turnaround times and high-fidelity deliverables. Consequently, the</w:t>
      </w:r>
      <w:r>
        <w:t xml:space="preserve"> </w:t>
      </w:r>
      <w:r>
        <w:rPr>
          <w:iCs/>
          <w:i/>
        </w:rPr>
        <w:t xml:space="preserve">graphic designer</w:t>
      </w:r>
      <w:r>
        <w:t xml:space="preserve"> </w:t>
      </w:r>
      <w:r>
        <w:t xml:space="preserve">in Morocco Casablanca must maintain rigorous professional standards. They must also be adept at communication across time zones and languages, often working bilingually or trilingually in Arabic, French, and English to serve diverse client bases. The ability to code-switch linguistically is as important as the ability to design-switch aesthetically.</w:t>
      </w:r>
    </w:p>
    <w:bookmarkEnd w:id="22"/>
    <w:bookmarkStart w:id="23" w:name="challenges-and-future-prospects"/>
    <w:p>
      <w:pPr>
        <w:pStyle w:val="Heading2"/>
      </w:pPr>
      <w:r>
        <w:t xml:space="preserve">Challenges and Future Prospects</w:t>
      </w:r>
    </w:p>
    <w:p>
      <w:pPr>
        <w:pStyle w:val="FirstParagraph"/>
      </w:pPr>
      <w:r>
        <w:t xml:space="preserve">Despite the growth, challenges persist. Intellectual property rights can sometimes be loosely enforced in emerging markets, requiring designers to be vigilant about protecting their work. Additionally, while there is a growing appreciation for design as a strategic tool, some small businesses still view graphic design as an optional expense rather than a necessary investment. Education plays a crucial role here; universities and private institutes in Morocco Casablanca are increasingly integrating practical industry experience into their curricula to bridge the gap between academic training and real-world application.</w:t>
      </w:r>
      <w:r>
        <w:t xml:space="preserve"> </w:t>
      </w:r>
      <w:r>
        <w:t xml:space="preserve">Looking forward, the future for</w:t>
      </w:r>
      <w:r>
        <w:t xml:space="preserve"> </w:t>
      </w:r>
      <w:r>
        <w:rPr>
          <w:bCs/>
          <w:b/>
        </w:rPr>
        <w:t xml:space="preserve">Graphic Designers</w:t>
      </w:r>
      <w:r>
        <w:t xml:space="preserve"> </w:t>
      </w:r>
      <w:r>
        <w:t xml:space="preserve">in Morocco Casablanca is bright but requires adaptability. The integration of artificial intelligence into design workflows means that designers must evolve from being mere producers of images to being curators and strategists of visual narratives. The human touch, cultural insight, and creative problem-solving abilities that a local</w:t>
      </w:r>
      <w:r>
        <w:t xml:space="preserve"> </w:t>
      </w:r>
      <w:r>
        <w:rPr>
          <w:iCs/>
          <w:i/>
        </w:rPr>
        <w:t xml:space="preserve">graphic designer</w:t>
      </w:r>
      <w:r>
        <w:t xml:space="preserve"> </w:t>
      </w:r>
      <w:r>
        <w:t xml:space="preserve">brings to a project involving the identity of Morocco Casablanca cannot be replicated by AI alone.</w:t>
      </w:r>
      <w:r>
        <w:t xml:space="preserve"> </w:t>
      </w:r>
      <w:r>
        <w:t xml:space="preserve">Furthermore, sustainability is becoming a key theme in global design. Designers in Morocco Casablanca are beginning to explore eco-friendly printing methods and digital-first strategies to reduce waste, aligning with global environmental goals while addressing local resource considerations.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Graphic Designer</w:t>
      </w:r>
      <w:r>
        <w:t xml:space="preserve"> </w:t>
      </w:r>
      <w:r>
        <w:t xml:space="preserve">in Morocco Casablanca is pivotal. It is a role that sits at the intersection of tradition and innovation, local culture and global commerce. The city's unique character demands designers who are not only technically skilled but also culturally sensitive and business-minded. As Morocco Casablanca continues to assert itself as a modern economic powerhouse on the African continent, its visual landscape will be shaped by these creative professionals. They define how the world sees Morocco Casablanca, and how Moroccans see themselves in an increasingly connected world. For those who embrace this challenge with creativity and professionalism, there is no doubt that the canvas of Morocco Casablanca offers endless possibilities for artistic expression and professional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Soul of Morocco Casablanca: A Comprehensive Essay on the Modern Graphic Designer</dc:title>
  <dc:creator/>
  <dc:language>en</dc:language>
  <cp:keywords/>
  <dcterms:created xsi:type="dcterms:W3CDTF">2026-07-29T08:01:42Z</dcterms:created>
  <dcterms:modified xsi:type="dcterms:W3CDTF">2026-07-29T08:01:42Z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