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Peru</w:t>
      </w:r>
      <w:r>
        <w:t xml:space="preserve"> </w:t>
      </w:r>
      <w:r>
        <w:t xml:space="preserve">Lima</w:t>
      </w:r>
    </w:p>
    <w:bookmarkStart w:id="25" w:name="Xdcd4397b3cd23b4a8a29749061e1708f0e2d810"/>
    <w:p>
      <w:pPr>
        <w:pStyle w:val="Heading1"/>
      </w:pPr>
      <w:r>
        <w:t xml:space="preserve">The Visual Alchemy of Peru Lima: The Evolving Role of the Graphic Designer</w:t>
      </w:r>
    </w:p>
    <w:p>
      <w:pPr>
        <w:pStyle w:val="FirstParagraph"/>
      </w:pPr>
      <w:r>
        <w:t xml:space="preserve">In the bustling heart of South America, where ancient history collides with modern aspirations, lies a city that pulses with visual energy. Lima, the capital of Peru, is often described as a city of gray skies and vibrant streets, a paradox that perfectly encapsulates its creative potential. Within this dynamic urban landscape, the</w:t>
      </w:r>
      <w:r>
        <w:t xml:space="preserve"> </w:t>
      </w:r>
      <w:r>
        <w:rPr>
          <w:bCs/>
          <w:b/>
        </w:rPr>
        <w:t xml:space="preserve">Graphic Designer</w:t>
      </w:r>
      <w:r>
        <w:t xml:space="preserve"> </w:t>
      </w:r>
      <w:r>
        <w:t xml:space="preserve">plays an indispensable role. They are not merely decorators or illustrators; they are communicators, cultural interpreters, and strategic problem solvers who bridge the gap between traditional Andean heritage and contemporary global markets. As Lima transforms into a major economic hub in Latin America, the demand for skilled</w:t>
      </w:r>
      <w:r>
        <w:t xml:space="preserve"> </w:t>
      </w:r>
      <w:r>
        <w:rPr>
          <w:bCs/>
          <w:b/>
        </w:rPr>
        <w:t xml:space="preserve">Graphic Designers</w:t>
      </w:r>
      <w:r>
        <w:t xml:space="preserve"> </w:t>
      </w:r>
      <w:r>
        <w:t xml:space="preserve">has surged, reflecting the city's growing need to project a sophisticated yet authentic identity on both national and international stages.</w:t>
      </w:r>
    </w:p>
    <w:bookmarkStart w:id="20" w:name="the-cultural-tapestry-of-peru-lima"/>
    <w:p>
      <w:pPr>
        <w:pStyle w:val="Heading2"/>
      </w:pPr>
      <w:r>
        <w:t xml:space="preserve">The Cultural Tapestry of Peru Lima</w:t>
      </w:r>
    </w:p>
    <w:p>
      <w:pPr>
        <w:pStyle w:val="FirstParagraph"/>
      </w:pPr>
      <w:r>
        <w:t xml:space="preserve">To understand the significance of graphic design in this region, one must first appreciate the unique cultural context of Lima. The city is a mosaic. It holds echoes of its pre-Incan roots, such as Huaca Pucllana, amidst towering skyscrapers in districts like San Isidro and Miraflores. This juxtaposition creates a rich visual language that</w:t>
      </w:r>
      <w:r>
        <w:t xml:space="preserve"> </w:t>
      </w:r>
      <w:r>
        <w:rPr>
          <w:bCs/>
          <w:b/>
        </w:rPr>
        <w:t xml:space="preserve">Graphic Designers</w:t>
      </w:r>
      <w:r>
        <w:t xml:space="preserve"> </w:t>
      </w:r>
      <w:r>
        <w:t xml:space="preserve">must navigate with sensitivity and creativity. In Peru Lima, design is not just about aesthetics; it is about storytelling. A successful project here requires an understanding of local symbols, color psychology rooted in regional traditions, and the diverse socio-economic realities of its population.</w:t>
      </w:r>
    </w:p>
    <w:p>
      <w:pPr>
        <w:pStyle w:val="BodyText"/>
      </w:pPr>
      <w:r>
        <w:t xml:space="preserve">The influence of indigenous art forms, textiles from Cusco or Ayacucho, and colonial architecture provides a deep well of inspiration. However, modern</w:t>
      </w:r>
      <w:r>
        <w:t xml:space="preserve"> </w:t>
      </w:r>
      <w:r>
        <w:rPr>
          <w:bCs/>
          <w:b/>
        </w:rPr>
        <w:t xml:space="preserve">Graphic Designers</w:t>
      </w:r>
      <w:r>
        <w:t xml:space="preserve"> </w:t>
      </w:r>
      <w:r>
        <w:t xml:space="preserve">in Lima are tasked with reimagining these elements for a digital-first world. They must strip away the clichés and find new ways to represent Peruvian identity that resonate with Gen Z consumers while still honoring the wisdom of older generations. This balancing act is central to the profession in Peru Lima, where authenticity is highly valued.</w:t>
      </w:r>
    </w:p>
    <w:bookmarkEnd w:id="20"/>
    <w:bookmarkStart w:id="21" w:name="economic-drivers-and-market-demands"/>
    <w:p>
      <w:pPr>
        <w:pStyle w:val="Heading2"/>
      </w:pPr>
      <w:r>
        <w:t xml:space="preserve">Economic Drivers and Market Demands</w:t>
      </w:r>
    </w:p>
    <w:p>
      <w:pPr>
        <w:pStyle w:val="FirstParagraph"/>
      </w:pPr>
      <w:r>
        <w:t xml:space="preserve">The economic landscape of Peru has seen significant growth over the past two decades, with sectors such as mining, agriculture, tourism, and technology driving expansion. Consequently, businesses in Peru Lima are increasingly recognizing that brand identity is a critical asset. A company cannot succeed in the competitive market of Peru Lima without a strong visual presence. This realization has elevated the status of the</w:t>
      </w:r>
      <w:r>
        <w:t xml:space="preserve"> </w:t>
      </w:r>
      <w:r>
        <w:rPr>
          <w:bCs/>
          <w:b/>
        </w:rPr>
        <w:t xml:space="preserve">Graphic Designer</w:t>
      </w:r>
      <w:r>
        <w:t xml:space="preserve"> </w:t>
      </w:r>
      <w:r>
        <w:t xml:space="preserve">from an outsourced freelancer to a core member of strategic teams.</w:t>
      </w:r>
    </w:p>
    <w:p>
      <w:pPr>
        <w:pStyle w:val="BodyText"/>
      </w:pPr>
      <w:r>
        <w:t xml:space="preserve">In sectors like gastronomy, which puts Lima on the global culinary map,</w:t>
      </w:r>
      <w:r>
        <w:t xml:space="preserve"> </w:t>
      </w:r>
      <w:r>
        <w:rPr>
          <w:bCs/>
          <w:b/>
        </w:rPr>
        <w:t xml:space="preserve">Graphic Designers</w:t>
      </w:r>
      <w:r>
        <w:t xml:space="preserve"> </w:t>
      </w:r>
      <w:r>
        <w:t xml:space="preserve">are vital. The famous "Gastronomic Boom" has required stunning packaging, cohesive restaurant branding, and engaging social media visuals that capture the essence of Peruvian flavors. From a high-end ceviche bar in Barranco to a traditional market stall in Surquillo, every visual touchpoint is crafted by design professionals who understand how to make food appetizing through imagery. The</w:t>
      </w:r>
      <w:r>
        <w:t xml:space="preserve"> </w:t>
      </w:r>
      <w:r>
        <w:rPr>
          <w:bCs/>
          <w:b/>
        </w:rPr>
        <w:t xml:space="preserve">Graphic Designer</w:t>
      </w:r>
      <w:r>
        <w:t xml:space="preserve"> </w:t>
      </w:r>
      <w:r>
        <w:t xml:space="preserve">acts as the window through which the world views Peru Lima’s culinary excellence.</w:t>
      </w:r>
    </w:p>
    <w:bookmarkEnd w:id="21"/>
    <w:bookmarkStart w:id="22" w:name="X2a2024b4a1d93d5d5b77dc421b78823c7ea913b"/>
    <w:p>
      <w:pPr>
        <w:pStyle w:val="Heading2"/>
      </w:pPr>
      <w:r>
        <w:t xml:space="preserve">Digital Transformation and Technological Adaptation</w:t>
      </w:r>
    </w:p>
    <w:p>
      <w:pPr>
        <w:pStyle w:val="FirstParagraph"/>
      </w:pPr>
      <w:r>
        <w:t xml:space="preserve">Lima is rapidly digitizing. With high smartphone penetration and a growing internet user base, the digital space has become the primary arena for visual communication. For any</w:t>
      </w:r>
      <w:r>
        <w:t xml:space="preserve"> </w:t>
      </w:r>
      <w:r>
        <w:rPr>
          <w:bCs/>
          <w:b/>
        </w:rPr>
        <w:t xml:space="preserve">Graphic Designer</w:t>
      </w:r>
      <w:r>
        <w:t xml:space="preserve"> </w:t>
      </w:r>
      <w:r>
        <w:t xml:space="preserve">operating in Peru Lima, proficiency in digital tools is no longer optional; it is mandatory. This extends beyond static image creation to include UI/UX design, motion graphics, and interactive media.</w:t>
      </w:r>
    </w:p>
    <w:p>
      <w:pPr>
        <w:pStyle w:val="BodyText"/>
      </w:pPr>
      <w:r>
        <w:t xml:space="preserve">The shift towards e-commerce and digital marketing has created a surge in demand for designers who can create scalable brand assets that look good on both a billboard in Jirón de la Unión and a mobile screen.</w:t>
      </w:r>
      <w:r>
        <w:t xml:space="preserve"> </w:t>
      </w:r>
      <w:r>
        <w:rPr>
          <w:bCs/>
          <w:b/>
        </w:rPr>
        <w:t xml:space="preserve">Graphic Designers</w:t>
      </w:r>
      <w:r>
        <w:t xml:space="preserve"> </w:t>
      </w:r>
      <w:r>
        <w:t xml:space="preserve">must adapt to fast-paced trends, keeping abreast of global design movements while tailoring them to the local context. For instance, colors that signify prosperity in Europe might need different contextual framing for audiences in Peru Lima due to varying cultural associations. This localization strategy is a key skill for contemporary</w:t>
      </w:r>
      <w:r>
        <w:t xml:space="preserve"> </w:t>
      </w:r>
      <w:r>
        <w:rPr>
          <w:bCs/>
          <w:b/>
        </w:rPr>
        <w:t xml:space="preserve">Graphic Designers</w:t>
      </w:r>
      <w:r>
        <w:t xml:space="preserve">.</w:t>
      </w:r>
    </w:p>
    <w:bookmarkEnd w:id="22"/>
    <w:bookmarkStart w:id="23" w:name="social-impact-and-community-engagement"/>
    <w:p>
      <w:pPr>
        <w:pStyle w:val="Heading2"/>
      </w:pPr>
      <w:r>
        <w:t xml:space="preserve">Social Impact and Community Engagement</w:t>
      </w:r>
    </w:p>
    <w:p>
      <w:pPr>
        <w:pStyle w:val="FirstParagraph"/>
      </w:pPr>
      <w:r>
        <w:t xml:space="preserve">Beyond commerce, the role of the</w:t>
      </w:r>
      <w:r>
        <w:t xml:space="preserve"> </w:t>
      </w:r>
      <w:r>
        <w:rPr>
          <w:bCs/>
          <w:b/>
        </w:rPr>
        <w:t xml:space="preserve">Graphic Designer</w:t>
      </w:r>
      <w:r>
        <w:t xml:space="preserve"> </w:t>
      </w:r>
      <w:r>
        <w:t xml:space="preserve">in Peru Lima extends to social advocacy and community development. Many designers utilize their skills for non-profits, educational initiatives, and civic projects. In a country with significant social inequalities, visual communication can be a powerful tool for raising awareness about environmental issues, gender equality, and public health.</w:t>
      </w:r>
    </w:p>
    <w:p>
      <w:pPr>
        <w:pStyle w:val="BodyText"/>
      </w:pPr>
      <w:r>
        <w:t xml:space="preserve">Campaigns aimed at promoting tourism in remote areas of Peru often rely on the work of local</w:t>
      </w:r>
      <w:r>
        <w:t xml:space="preserve"> </w:t>
      </w:r>
      <w:r>
        <w:rPr>
          <w:bCs/>
          <w:b/>
        </w:rPr>
        <w:t xml:space="preserve">Graphic Designers</w:t>
      </w:r>
      <w:r>
        <w:t xml:space="preserve"> </w:t>
      </w:r>
      <w:r>
        <w:t xml:space="preserve">who can visually narrate the beauty of regions like Amazonia or the Andes. These designs help democratize access to information and promote cultural pride among Peruvian youth. By highlighting local narratives, designers contribute to a sense of national unity and identity in Peru Lima, fostering a community that values its roots while looking toward the future.</w:t>
      </w:r>
    </w:p>
    <w:bookmarkEnd w:id="23"/>
    <w:bookmarkStart w:id="24" w:name="conclusion"/>
    <w:p>
      <w:pPr>
        <w:pStyle w:val="Heading2"/>
      </w:pPr>
      <w:r>
        <w:t xml:space="preserve">Conclusion</w:t>
      </w:r>
    </w:p>
    <w:p>
      <w:pPr>
        <w:pStyle w:val="FirstParagraph"/>
      </w:pPr>
      <w:r>
        <w:t xml:space="preserve">In conclusion, the profession of the</w:t>
      </w:r>
      <w:r>
        <w:t xml:space="preserve"> </w:t>
      </w:r>
      <w:r>
        <w:rPr>
          <w:bCs/>
          <w:b/>
        </w:rPr>
        <w:t xml:space="preserve">Graphic Designer</w:t>
      </w:r>
      <w:r>
        <w:t xml:space="preserve"> </w:t>
      </w:r>
      <w:r>
        <w:t xml:space="preserve">in Peru Lima is multifaceted and deeply impactful. It requires a blend of artistic talent, technical skill, cultural intelligence, and strategic thinking. As Lima continues to evolve into a modern metropolis without losing its soul,</w:t>
      </w:r>
      <w:r>
        <w:t xml:space="preserve"> </w:t>
      </w:r>
      <w:r>
        <w:rPr>
          <w:bCs/>
          <w:b/>
        </w:rPr>
        <w:t xml:space="preserve">Graphic Designers</w:t>
      </w:r>
      <w:r>
        <w:t xml:space="preserve"> </w:t>
      </w:r>
      <w:r>
        <w:t xml:space="preserve">will remain at the forefront of this transformation. They shape how the city sees itself and how it is perceived by the world. Whether through branding for a new startup in San Isidro, packaging for artisanal products in Barranco, or digital campaigns for social causes across Peru Lima, their work weaves together the threads of tradition and innovation. The future of design in this vibrant region promises to be as colorful and dynamic as the city itself, driven by professionals who are passionate about visual storytelling.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Graphic Designer in Peru Lima</dc:title>
  <dc:creator/>
  <dc:language>en</dc:language>
  <cp:keywords/>
  <dcterms:created xsi:type="dcterms:W3CDTF">2026-07-29T08:46:11Z</dcterms:created>
  <dcterms:modified xsi:type="dcterms:W3CDTF">2026-07-29T08:46:11Z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