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Vibrant</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6" w:name="crafting-the-visual-identity-of-a-nation"/>
    <w:p>
      <w:pPr>
        <w:pStyle w:val="Heading1"/>
      </w:pPr>
      <w:r>
        <w:t xml:space="preserve">Crafting the Visual Identity of a Nation</w:t>
      </w:r>
    </w:p>
    <w:p>
      <w:pPr>
        <w:pStyle w:val="FirstParagraph"/>
      </w:pPr>
      <w:r>
        <w:t xml:space="preserve">An Analysis of the Graphic Designer Role in Philippines Manila</w:t>
      </w:r>
    </w:p>
    <w:p>
      <w:pPr>
        <w:pStyle w:val="BodyText"/>
      </w:pPr>
      <w:r>
        <w:t xml:space="preserve">In the bustling heart of Southeast Asia, where colonial history meets hyper-modern ambition, there exists a creative force that shapes how the world perceives one of its most dynamic urban centers. This force is embodied by the</w:t>
      </w:r>
      <w:r>
        <w:t xml:space="preserve"> </w:t>
      </w:r>
      <w:r>
        <w:rPr>
          <w:bCs/>
          <w:b/>
        </w:rPr>
        <w:t xml:space="preserve">Graphic Designer</w:t>
      </w:r>
      <w:r>
        <w:t xml:space="preserve">. In</w:t>
      </w:r>
      <w:r>
        <w:t xml:space="preserve"> </w:t>
      </w:r>
      <w:r>
        <w:rPr>
          <w:bCs/>
          <w:b/>
        </w:rPr>
        <w:t xml:space="preserve">Philippines Manila</w:t>
      </w:r>
      <w:r>
        <w:t xml:space="preserve">, a metropolis defined by its chaotic beauty, historical depth, and rapid digital transformation, the role of the graphic designer has evolved from mere aesthetic enhancement to that of a crucial cultural translator and strategic communicator. To understand the contemporary creative industry in this region is to understand how visual language bridges the gap between tradition and innovation.</w:t>
      </w:r>
    </w:p>
    <w:bookmarkStart w:id="20" w:name="Xd4b04f6c0f024acdfa8a5ed6b729f44e4f3422b"/>
    <w:p>
      <w:pPr>
        <w:pStyle w:val="Heading2"/>
      </w:pPr>
      <w:r>
        <w:t xml:space="preserve">The Confluence of Tradition and Modernity</w:t>
      </w:r>
    </w:p>
    <w:p>
      <w:pPr>
        <w:pStyle w:val="FirstParagraph"/>
      </w:pPr>
      <w:r>
        <w:rPr>
          <w:bCs/>
          <w:b/>
        </w:rPr>
        <w:t xml:space="preserve">Philippines Manila</w:t>
      </w:r>
      <w:r>
        <w:t xml:space="preserve"> </w:t>
      </w:r>
      <w:r>
        <w:t xml:space="preserve">is not just a geographical location; it is an emotional landscape. It is a city where the cobblestone streets of Intramuros whisper stories of Spanish colonization, while the glass facades of Bonifacio Global City reflect the aspirations of a tech-savvy future. For the</w:t>
      </w:r>
      <w:r>
        <w:t xml:space="preserve"> </w:t>
      </w:r>
      <w:r>
        <w:rPr>
          <w:bCs/>
          <w:b/>
        </w:rPr>
        <w:t xml:space="preserve">Graphic Designer</w:t>
      </w:r>
      <w:r>
        <w:t xml:space="preserve"> </w:t>
      </w:r>
      <w:r>
        <w:t xml:space="preserve">operating in this environment, this duality presents both a challenge and an opportunity. The designer must navigate a visual landscape that is rich with indigenous motifs—such as the intricate patterns of tribal textiles, the vibrant colors of local festivals like Sinulog or Ati-Atihan, and the symbolic imagery of Filipino history.</w:t>
      </w:r>
    </w:p>
    <w:p>
      <w:pPr>
        <w:pStyle w:val="BodyText"/>
      </w:pPr>
      <w:r>
        <w:t xml:space="preserve">A successful graphic designer in this context cannot simply import Western design trends. They must localize them. This involves a deep understanding of semiotics within the Filipino context. For instance, the use of specific colors might evoke different emotional responses here than in New York or London. The warm, communal spirit often associated with Filipino culture requires design systems that feel inclusive and vibrant, rather than coldly minimalist or overly corporate. Therefore, the graphic designer acts as a curator of national identity, blending modern typography and layout techniques with traditional Filipino aesthetics to create a unique visual language.</w:t>
      </w:r>
    </w:p>
    <w:bookmarkEnd w:id="20"/>
    <w:bookmarkStart w:id="21" w:name="the-rise-of-the-digital-economy"/>
    <w:p>
      <w:pPr>
        <w:pStyle w:val="Heading2"/>
      </w:pPr>
      <w:r>
        <w:t xml:space="preserve">The Rise of the Digital Economy</w:t>
      </w:r>
    </w:p>
    <w:p>
      <w:pPr>
        <w:pStyle w:val="FirstParagraph"/>
      </w:pPr>
      <w:r>
        <w:t xml:space="preserve">The economic landscape of</w:t>
      </w:r>
      <w:r>
        <w:t xml:space="preserve"> </w:t>
      </w:r>
      <w:r>
        <w:rPr>
          <w:bCs/>
          <w:b/>
        </w:rPr>
        <w:t xml:space="preserve">Philippines Manila</w:t>
      </w:r>
      <w:r>
        <w:t xml:space="preserve"> </w:t>
      </w:r>
      <w:r>
        <w:t xml:space="preserve">has shifted dramatically in the last decade. The country has emerged as a global hub for Business Process Outsourcing (BPO) and increasingly, for creative services. This shift has created an unprecedented demand for skilled graphic designers. Companies are no longer looking just for logo creators; they are seeking visual strategists who can manage brand identities across digital platforms, social media channels, and physical touchpoints.</w:t>
      </w:r>
    </w:p>
    <w:p>
      <w:pPr>
        <w:pStyle w:val="BodyText"/>
      </w:pPr>
      <w:r>
        <w:t xml:space="preserve">In Manila’s thriving startup ecosystem and established corporate sectors alike, the</w:t>
      </w:r>
      <w:r>
        <w:t xml:space="preserve"> </w:t>
      </w:r>
      <w:r>
        <w:rPr>
          <w:bCs/>
          <w:b/>
        </w:rPr>
        <w:t xml:space="preserve">Graphic Designer</w:t>
      </w:r>
      <w:r>
        <w:t xml:space="preserve"> </w:t>
      </w:r>
      <w:r>
        <w:t xml:space="preserve">is now seen as a key stakeholder in business growth. With the explosion of e-commerce in Southeast Asia, visual appeal is often the first point of conversion. A poorly designed interface or an unappealing product image can mean lost revenue, while a compelling visual narrative can drive engagement and sales. Consequently, designers are required to possess not only artistic talent but also a strong grasp of user experience (UX) principles and digital marketing strategies.</w:t>
      </w:r>
    </w:p>
    <w:bookmarkEnd w:id="21"/>
    <w:bookmarkStart w:id="22" w:name="Xd262f416d4c9deb8ead8a236a3986b5a528cfd1"/>
    <w:p>
      <w:pPr>
        <w:pStyle w:val="Heading2"/>
      </w:pPr>
      <w:r>
        <w:t xml:space="preserve">Cultural Storytelling as a Business Asset</w:t>
      </w:r>
    </w:p>
    <w:p>
      <w:pPr>
        <w:pStyle w:val="FirstParagraph"/>
      </w:pPr>
      <w:r>
        <w:t xml:space="preserve">One of the most distinct contributions of the graphic designer in</w:t>
      </w:r>
      <w:r>
        <w:t xml:space="preserve"> </w:t>
      </w:r>
      <w:r>
        <w:rPr>
          <w:bCs/>
          <w:b/>
        </w:rPr>
        <w:t xml:space="preserve">Philippines Manila</w:t>
      </w:r>
      <w:r>
        <w:t xml:space="preserve"> </w:t>
      </w:r>
      <w:r>
        <w:t xml:space="preserve">is their ability to engage in cultural storytelling. Filipino culture is highly oral and communal, relying heavily on shared experiences and narratives. Visual design has become a new vessel for these stories. From government campaigns promoting tourism to local brands highlighting their heritage, designers are crafting visuals that resonate with the collective consciousness of the population.</w:t>
      </w:r>
    </w:p>
    <w:p>
      <w:pPr>
        <w:pStyle w:val="BodyText"/>
      </w:pPr>
      <w:r>
        <w:t xml:space="preserve">Consider the rise of "Filipino pride" in branding over the last few years. There is a growing movement among local businesses to reject colonial-era naming conventions and visual styles in favor of designs that celebrate Filipino craftsmanship, materials, and art forms. The graphic designer plays a pivotal role in this renaissance. They are tasked with deconstructing stereotypes and presenting modern, sophisticated interpretations of Filipino culture to both domestic and international audiences. This requires a nuanced approach, avoiding clichés while maintaining authenticity.</w:t>
      </w:r>
    </w:p>
    <w:bookmarkEnd w:id="22"/>
    <w:bookmarkStart w:id="23" w:name="challenges-and-educational-evolution"/>
    <w:p>
      <w:pPr>
        <w:pStyle w:val="Heading2"/>
      </w:pPr>
      <w:r>
        <w:t xml:space="preserve">Challenges and Educational Evolution</w:t>
      </w:r>
    </w:p>
    <w:p>
      <w:pPr>
        <w:pStyle w:val="FirstParagraph"/>
      </w:pPr>
      <w:r>
        <w:t xml:space="preserve">Despite the growing recognition of the profession, graphic designers in Manila face significant challenges. The market is highly competitive, with many professionals competing for limited high-end positions. Furthermore, there is often a gap between academic training and industry requirements. While universities in</w:t>
      </w:r>
      <w:r>
        <w:t xml:space="preserve"> </w:t>
      </w:r>
      <w:r>
        <w:rPr>
          <w:bCs/>
          <w:b/>
        </w:rPr>
        <w:t xml:space="preserve">Philippines Manila</w:t>
      </w:r>
      <w:r>
        <w:t xml:space="preserve">, such as the University of the Philippines College of Fine Arts or De La Salle-College of Saint Benilde, provide strong foundational skills in art and design theory, they must constantly adapt to the rapid pace of technological change.</w:t>
      </w:r>
    </w:p>
    <w:p>
      <w:pPr>
        <w:pStyle w:val="BodyText"/>
      </w:pPr>
      <w:r>
        <w:t xml:space="preserve">To bridge this gap, there is a growing emphasis on lifelong learning. The modern graphic designer must be proficient in a wide array of software tools, from Adobe Creative Cloud to emerging 3D modeling and motion graphics platforms. Additionally, soft skills such as communication, project management, and client negotiation are becoming increasingly important. Designers are expected to articulate the rationale behind their visual choices and align them with broader business goals.</w:t>
      </w:r>
    </w:p>
    <w:bookmarkEnd w:id="23"/>
    <w:bookmarkStart w:id="24" w:name="Xa9f6768e230b85b56477f56bf1bb7884ccb3f1c"/>
    <w:p>
      <w:pPr>
        <w:pStyle w:val="Heading2"/>
      </w:pPr>
      <w:r>
        <w:t xml:space="preserve">The Future of Visual Communication in the Capital</w:t>
      </w:r>
    </w:p>
    <w:p>
      <w:pPr>
        <w:pStyle w:val="FirstParagraph"/>
      </w:pPr>
      <w:r>
        <w:t xml:space="preserve">Looking ahead, the role of the graphic designer in</w:t>
      </w:r>
      <w:r>
        <w:t xml:space="preserve"> </w:t>
      </w:r>
      <w:r>
        <w:rPr>
          <w:bCs/>
          <w:b/>
        </w:rPr>
        <w:t xml:space="preserve">Philippines Manila</w:t>
      </w:r>
      <w:r>
        <w:t xml:space="preserve"> </w:t>
      </w:r>
      <w:r>
        <w:t xml:space="preserve">will continue to expand. As augmented reality (AR) and virtual reality (VR) technologies become more accessible, designers will need to create immersive experiences rather than static images. The city’s urban environment itself may become a canvas for digital art installations, blending physical spaces with virtual overlays.</w:t>
      </w:r>
    </w:p>
    <w:p>
      <w:pPr>
        <w:pStyle w:val="BodyText"/>
      </w:pPr>
      <w:r>
        <w:t xml:space="preserve">Moreover, the emphasis on sustainability will shape design practices. There is a growing consciousness regarding environmental impact, prompting designers to choose eco-friendly materials and create digital-first solutions that reduce waste. This aligns with the global trend toward corporate social responsibility (CSR), where brands are judged not just on their products but on their ethical and environmental footprint.</w:t>
      </w:r>
    </w:p>
    <w:bookmarkEnd w:id="24"/>
    <w:bookmarkStart w:id="25" w:name="conclusion"/>
    <w:p>
      <w:pPr>
        <w:pStyle w:val="Heading2"/>
      </w:pPr>
      <w:r>
        <w:t xml:space="preserve">Conclusion</w:t>
      </w:r>
    </w:p>
    <w:p>
      <w:pPr>
        <w:pStyle w:val="FirstParagraph"/>
      </w:pPr>
      <w:r>
        <w:t xml:space="preserve">In conclusion, the graphic designer in</w:t>
      </w:r>
      <w:r>
        <w:t xml:space="preserve"> </w:t>
      </w:r>
      <w:r>
        <w:rPr>
          <w:bCs/>
          <w:b/>
        </w:rPr>
        <w:t xml:space="preserve">Philippines Manila</w:t>
      </w:r>
      <w:r>
        <w:t xml:space="preserve"> </w:t>
      </w:r>
      <w:r>
        <w:t xml:space="preserve">stands at a critical juncture. They are the architects of visual culture in a nation that is rapidly asserting its place on the global stage. By harmonizing traditional Filipino heritage with cutting-edge digital techniques, these professionals do more than create pretty pictures; they shape perceptions, drive economic growth, and foster cultural pride. As</w:t>
      </w:r>
      <w:r>
        <w:t xml:space="preserve"> </w:t>
      </w:r>
      <w:r>
        <w:rPr>
          <w:bCs/>
          <w:b/>
        </w:rPr>
        <w:t xml:space="preserve">Philippines Manila</w:t>
      </w:r>
      <w:r>
        <w:t xml:space="preserve"> </w:t>
      </w:r>
      <w:r>
        <w:t xml:space="preserve">continues to evolve into a smart city and a creative hub of Asia, the value of the skilled graphic designer will only increase. Their work is essential in telling the story of a nation that is deeply rooted in its past yet confidently stepping into its future.</w:t>
      </w:r>
    </w:p>
    <w:p>
      <w:pPr>
        <w:pStyle w:val="BodyText"/>
      </w:pPr>
      <w:r>
        <w:t xml:space="preserve">The journey from traditional print media to complex digital ecosystems requires resilience, creativity, and adaptability. Yet, for those who thrive in this dynamic environment, the opportunity to leave a lasting visual mark on one of the world’s most vibrant cities is an unparalleled reward. The graphic designer is not merely a service provider but a vital storyteller in the ongoing narrative of</w:t>
      </w:r>
      <w:r>
        <w:t xml:space="preserve"> </w:t>
      </w:r>
      <w:r>
        <w:rPr>
          <w:bCs/>
          <w:b/>
        </w:rPr>
        <w:t xml:space="preserve">Philippines Manila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the Vibrant Landscape of Philippines Manila</dc:title>
  <dc:creator/>
  <dc:language>en</dc:language>
  <cp:keywords/>
  <dcterms:created xsi:type="dcterms:W3CDTF">2026-07-29T05:52:22Z</dcterms:created>
  <dcterms:modified xsi:type="dcterms:W3CDTF">2026-07-29T05:52:22Z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