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Graphic</w:t>
      </w:r>
      <w:r>
        <w:t xml:space="preserve"> </w:t>
      </w:r>
      <w:r>
        <w:t xml:space="preserve">Designer</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West</w:t>
      </w:r>
      <w:r>
        <w:t xml:space="preserve"> </w:t>
      </w:r>
      <w:r>
        <w:t xml:space="preserve">Africa:</w:t>
      </w:r>
      <w:r>
        <w:t xml:space="preserve"> </w:t>
      </w:r>
      <w:r>
        <w:t xml:space="preserve">A</w:t>
      </w:r>
      <w:r>
        <w:t xml:space="preserve"> </w:t>
      </w:r>
      <w:r>
        <w:t xml:space="preserve">Strategic</w:t>
      </w:r>
      <w:r>
        <w:t xml:space="preserve"> </w:t>
      </w:r>
      <w:r>
        <w:t xml:space="preserve">Overview</w:t>
      </w:r>
      <w:r>
        <w:t xml:space="preserve"> </w:t>
      </w:r>
      <w:r>
        <w:t xml:space="preserve">for</w:t>
      </w:r>
      <w:r>
        <w:t xml:space="preserve"> </w:t>
      </w:r>
      <w:r>
        <w:t xml:space="preserve">Senegal</w:t>
      </w:r>
      <w:r>
        <w:t xml:space="preserve"> </w:t>
      </w:r>
      <w:r>
        <w:t xml:space="preserve">Dakar</w:t>
      </w:r>
    </w:p>
    <w:bookmarkStart w:id="27" w:name="Xc3fe417bf306311befed5b5cd0a94eeaea61727"/>
    <w:p>
      <w:pPr>
        <w:pStyle w:val="Heading1"/>
      </w:pPr>
      <w:r>
        <w:t xml:space="preserve">The Graphic Designer in the Heart of West Africa: A Strategic Overview for Senegal Dakar</w:t>
      </w:r>
    </w:p>
    <w:p>
      <w:pPr>
        <w:pStyle w:val="FirstParagraph"/>
      </w:pPr>
      <w:r>
        <w:t xml:space="preserve">In the rapidly evolving landscape of global digital communication, few professions have become as pivotal as that of the</w:t>
      </w:r>
      <w:r>
        <w:t xml:space="preserve"> </w:t>
      </w:r>
      <w:r>
        <w:rPr>
          <w:bCs/>
          <w:b/>
        </w:rPr>
        <w:t xml:space="preserve">Graphic Designer</w:t>
      </w:r>
      <w:r>
        <w:t xml:space="preserve">. Nowhere is this more evident than in Senegal Dakar, a city that serves not only as the economic capital of West Africa but also as a vibrant cultural hub where tradition meets modernity. For businesses, non-governmental organizations (NGOs), and government bodies operating in Senegal Dakar, understanding the role of the</w:t>
      </w:r>
      <w:r>
        <w:t xml:space="preserve"> </w:t>
      </w:r>
      <w:r>
        <w:rPr>
          <w:bCs/>
          <w:b/>
        </w:rPr>
        <w:t xml:space="preserve">Graphic Designer</w:t>
      </w:r>
      <w:r>
        <w:t xml:space="preserve"> </w:t>
      </w:r>
      <w:r>
        <w:t xml:space="preserve">is no longer just about aesthetics; it is about strategic communication, cultural resonance, and economic growth.</w:t>
      </w:r>
    </w:p>
    <w:bookmarkStart w:id="20" w:name="X045c0607b8281a583d9c76c5eb4c61d4156258f"/>
    <w:p>
      <w:pPr>
        <w:pStyle w:val="Heading2"/>
      </w:pPr>
      <w:r>
        <w:t xml:space="preserve">The Unique Cultural Tapestry of Senegal Dakar</w:t>
      </w:r>
    </w:p>
    <w:p>
      <w:pPr>
        <w:pStyle w:val="FirstParagraph"/>
      </w:pPr>
      <w:r>
        <w:t xml:space="preserve">To understand the impact of graphic design in this region, one must first appreciate the context. Senegal Dakar is a city defined by its rich history, from the colonial architecture to the bustling markets of Plateau and Mermoz. It is a place where language is fluid—French serves as the official administrative language, but Wolof dominates daily communication, with increasing influences from English due to global connectivity and tourism. Furthermore, Senegal Dakar boasts a deep-rooted artistic heritage known as "La Négritude," which celebrates African identity and expression.</w:t>
      </w:r>
    </w:p>
    <w:p>
      <w:pPr>
        <w:pStyle w:val="BodyText"/>
      </w:pPr>
      <w:r>
        <w:t xml:space="preserve">In such a diverse environment, generic Western design templates often fail to resonate. A</w:t>
      </w:r>
      <w:r>
        <w:t xml:space="preserve"> </w:t>
      </w:r>
      <w:r>
        <w:rPr>
          <w:bCs/>
          <w:b/>
        </w:rPr>
        <w:t xml:space="preserve">Graphic Designer</w:t>
      </w:r>
      <w:r>
        <w:t xml:space="preserve"> </w:t>
      </w:r>
      <w:r>
        <w:t xml:space="preserve">working in Senegal Dakar must possess more than just technical proficiency in software like Adobe Creative Suite; they must possess cultural intelligence. They act as translators of meaning, bridging the gap between complex brand messages and the local sensibility of consumers who value storytelling, community, and authenticity.</w:t>
      </w:r>
    </w:p>
    <w:bookmarkEnd w:id="20"/>
    <w:bookmarkStart w:id="21" w:name="X82ac4dadbcabf4d962f0b30c9179438963fee79"/>
    <w:p>
      <w:pPr>
        <w:pStyle w:val="Heading2"/>
      </w:pPr>
      <w:r>
        <w:t xml:space="preserve">The Role of the Graphic Designer in Business Strategy</w:t>
      </w:r>
    </w:p>
    <w:p>
      <w:pPr>
        <w:pStyle w:val="FirstParagraph"/>
      </w:pPr>
      <w:r>
        <w:t xml:space="preserve">In Senegal Dakar’s competitive market landscape—spanning sectors from telecommunications (such as Orange Senegal and Expresso) to banking (like Ecobank and BICIS)—visual identity is a primary differentiator. The</w:t>
      </w:r>
      <w:r>
        <w:t xml:space="preserve"> </w:t>
      </w:r>
      <w:r>
        <w:rPr>
          <w:bCs/>
          <w:b/>
        </w:rPr>
        <w:t xml:space="preserve">Graphic Designer</w:t>
      </w:r>
      <w:r>
        <w:t xml:space="preserve"> </w:t>
      </w:r>
      <w:r>
        <w:t xml:space="preserve">plays a crucial role in shaping how these entities are perceived. Whether it is creating the visual language for a new mobile banking app aimed at the unbanked population of Dakar or designing campaign materials for political elections, the output of the designer directly influences consumer trust and engagement.</w:t>
      </w:r>
    </w:p>
    <w:p>
      <w:pPr>
        <w:pStyle w:val="BodyText"/>
      </w:pPr>
      <w:r>
        <w:rPr>
          <w:bCs/>
          <w:b/>
        </w:rPr>
        <w:t xml:space="preserve">Key Insight:</w:t>
      </w:r>
      <w:r>
        <w:t xml:space="preserve"> </w:t>
      </w:r>
      <w:r>
        <w:t xml:space="preserve">In Senegal Dakar, where oral tradition is strong, visual design must be complementary to narrative. A well-designed infographic can convey complex financial data more effectively than a dense text document for the local audience.</w:t>
      </w:r>
    </w:p>
    <w:p>
      <w:pPr>
        <w:pStyle w:val="BodyText"/>
      </w:pPr>
      <w:r>
        <w:t xml:space="preserve">The demand for high-quality visual content has exploded with the rise of digital media in Senegal Dakar. Social media platforms like Facebook, Instagram, and WhatsApp are primary channels for communication and commerce. A</w:t>
      </w:r>
      <w:r>
        <w:t xml:space="preserve"> </w:t>
      </w:r>
      <w:r>
        <w:rPr>
          <w:bCs/>
          <w:b/>
        </w:rPr>
        <w:t xml:space="preserve">Graphic Designer</w:t>
      </w:r>
      <w:r>
        <w:t xml:space="preserve"> </w:t>
      </w:r>
      <w:r>
        <w:t xml:space="preserve">is essential in creating scroll-stopping content that adheres to platform specifications while maintaining brand consistency. They ensure that logos, color palettes, and typography reflect the brand’s values in a way that feels native to the Senegalese user experience.</w:t>
      </w:r>
    </w:p>
    <w:bookmarkEnd w:id="21"/>
    <w:bookmarkStart w:id="22" w:name="bridging-tradition-and-modernity"/>
    <w:p>
      <w:pPr>
        <w:pStyle w:val="Heading2"/>
      </w:pPr>
      <w:r>
        <w:t xml:space="preserve">Bridging Tradition and Modernity</w:t>
      </w:r>
    </w:p>
    <w:p>
      <w:pPr>
        <w:pStyle w:val="FirstParagraph"/>
      </w:pPr>
      <w:r>
        <w:t xml:space="preserve">One of the most exciting challenges for a</w:t>
      </w:r>
      <w:r>
        <w:t xml:space="preserve"> </w:t>
      </w:r>
      <w:r>
        <w:rPr>
          <w:bCs/>
          <w:b/>
        </w:rPr>
        <w:t xml:space="preserve">Graphic Designer</w:t>
      </w:r>
      <w:r>
        <w:t xml:space="preserve"> </w:t>
      </w:r>
      <w:r>
        <w:t xml:space="preserve">in Senegal Dakar is balancing modern minimalist trends with traditional African motifs. There is a growing movement among brands to incorporate elements of Serer, Wolof, or Fulani artistic patterns into their branding. However, this requires a nuanced approach to avoid cultural appropriation or superficial stereotyping.</w:t>
      </w:r>
    </w:p>
    <w:p>
      <w:pPr>
        <w:pStyle w:val="BodyText"/>
      </w:pPr>
      <w:r>
        <w:t xml:space="preserve">A skilled designer in Senegal Dakar understands the symbolism behind colors and shapes. For instance, the use of Indigo blue connects deeply with the history of textile production in West Africa. By integrating these elements thoughtfully, designers create visuals that evoke pride and belonging among Senegalese consumers while still appealing to international partners who may view the region through a global lens. This duality is critical for businesses looking to export goods from Senegal Dakar or attract foreign investment.</w:t>
      </w:r>
    </w:p>
    <w:bookmarkEnd w:id="22"/>
    <w:bookmarkStart w:id="23" w:name="Xa472488038e95a2a0e7a3adbf80a80d80ac29ab"/>
    <w:p>
      <w:pPr>
        <w:pStyle w:val="Heading2"/>
      </w:pPr>
      <w:r>
        <w:t xml:space="preserve">The Economic Impact of Design in West Africa</w:t>
      </w:r>
    </w:p>
    <w:p>
      <w:pPr>
        <w:pStyle w:val="FirstParagraph"/>
      </w:pPr>
      <w:r>
        <w:t xml:space="preserve">The creative economy in Senegal Dakar is becoming an increasingly significant contributor to GDP. The government has recognized this potential, investing in digital infrastructure and supporting the arts sector. As a result, the role of the</w:t>
      </w:r>
      <w:r>
        <w:t xml:space="preserve"> </w:t>
      </w:r>
      <w:r>
        <w:rPr>
          <w:bCs/>
          <w:b/>
        </w:rPr>
        <w:t xml:space="preserve">Graphic Designer</w:t>
      </w:r>
      <w:r>
        <w:t xml:space="preserve"> </w:t>
      </w:r>
      <w:r>
        <w:t xml:space="preserve">has shifted from being viewed as a peripheral service provider to a central strategic partner.</w:t>
      </w:r>
    </w:p>
    <w:p>
      <w:pPr>
        <w:pStyle w:val="BodyText"/>
      </w:pPr>
      <w:r>
        <w:t xml:space="preserve">This shift is evident in the startup ecosystem of Dakar, often referred to as "The Silicon Valley of West Africa." Tech startups rely heavily on UI/UX design—a subset of graphic design—to create intuitive interfaces for users who may be accessing the internet primarily via mobile devices with limited data plans. Designers here must optimize for speed and clarity, ensuring that digital services are accessible to a broad demographic. This accessibility drives financial inclusion and educational outreach, further cementing the importance of design in societal development.</w:t>
      </w:r>
    </w:p>
    <w:bookmarkEnd w:id="23"/>
    <w:bookmarkStart w:id="24" w:name="challenges-and-opportunities-for-growth"/>
    <w:p>
      <w:pPr>
        <w:pStyle w:val="Heading2"/>
      </w:pPr>
      <w:r>
        <w:t xml:space="preserve">Challenges and Opportunities for Growth</w:t>
      </w:r>
    </w:p>
    <w:p>
      <w:pPr>
        <w:pStyle w:val="FirstParagraph"/>
      </w:pPr>
      <w:r>
        <w:t xml:space="preserve">Despite the progress, challenges remain. While Senegal Dakar boasts some of the most talented creatives in Africa, there is often a skills gap regarding advanced technical tools or specialized knowledge in motion graphics and 3D design. However, this also presents an opportunity for continuous professional development.</w:t>
      </w:r>
    </w:p>
    <w:p>
      <w:pPr>
        <w:pStyle w:val="BodyText"/>
      </w:pPr>
      <w:r>
        <w:t xml:space="preserve">Educational institutions and private training centers in Senegal Dakar are increasingly offering courses tailored to international standards. This ensures that the next generation of</w:t>
      </w:r>
      <w:r>
        <w:t xml:space="preserve"> </w:t>
      </w:r>
      <w:r>
        <w:rPr>
          <w:bCs/>
          <w:b/>
        </w:rPr>
        <w:t xml:space="preserve">Graphic Designers</w:t>
      </w:r>
      <w:r>
        <w:t xml:space="preserve"> </w:t>
      </w:r>
      <w:r>
        <w:t xml:space="preserve">is equipped to compete on the global stage while remaining deeply rooted in local realities. Furthermore, the rise of remote work allows designers in Senegal Dakar to serve clients internationally, bringing foreign currency into the local economy and fostering cross-cultural exchange.</w:t>
      </w:r>
    </w:p>
    <w:bookmarkEnd w:id="24"/>
    <w:bookmarkStart w:id="25" w:name="the-future-outlook"/>
    <w:p>
      <w:pPr>
        <w:pStyle w:val="Heading2"/>
      </w:pPr>
      <w:r>
        <w:t xml:space="preserve">The Future Outlook</w:t>
      </w:r>
    </w:p>
    <w:p>
      <w:pPr>
        <w:pStyle w:val="FirstParagraph"/>
      </w:pPr>
      <w:r>
        <w:t xml:space="preserve">Looking ahead, the future of graphic design in Senegal Dakar is bright and dynamic. With urbanization accelerating and digital penetration reaching new heights, the need for clear, compelling visual communication will only grow. The</w:t>
      </w:r>
      <w:r>
        <w:t xml:space="preserve"> </w:t>
      </w:r>
      <w:r>
        <w:rPr>
          <w:bCs/>
          <w:b/>
        </w:rPr>
        <w:t xml:space="preserve">Graphic Designer</w:t>
      </w:r>
      <w:r>
        <w:t xml:space="preserve"> </w:t>
      </w:r>
      <w:r>
        <w:t xml:space="preserve">will continue to be a key architect of this transformation.</w:t>
      </w:r>
    </w:p>
    <w:p>
      <w:pPr>
        <w:pStyle w:val="BodyText"/>
      </w:pPr>
      <w:r>
        <w:t xml:space="preserve">We can expect to see more interdisciplinary work where designers collaborate with sociologists, technologists, and historians to create campaigns that address social issues such as public health, environmental sustainability, and education. In Senegal Dakar, where community cohesion is vital, design will play a crucial role in mobilizing civic engagement.</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Graphic Designer</w:t>
      </w:r>
      <w:r>
        <w:t xml:space="preserve"> </w:t>
      </w:r>
      <w:r>
        <w:t xml:space="preserve">in Senegal Dakar is more than just an artist; they are a cultural mediator and a business strategist. They navigate the complex interplay of tradition and innovation, language and imagery, local identity and global trends. For any entity operating in this vibrant West African capital, investing in professional graphic design is not merely an aesthetic choice but a strategic imperative.</w:t>
      </w:r>
    </w:p>
    <w:p>
      <w:pPr>
        <w:pStyle w:val="BodyText"/>
      </w:pPr>
      <w:r>
        <w:t xml:space="preserve">As Senegal Dakar continues to position itself as a leading hub for commerce and culture in Africa, the visual stories told by its designers will define how the world perceives the region. By empowering local talent and embracing high-quality design standards, businesses can build stronger connections with their audiences, driving both commercial success and social progress. The</w:t>
      </w:r>
      <w:r>
        <w:t xml:space="preserve"> </w:t>
      </w:r>
      <w:r>
        <w:rPr>
          <w:bCs/>
          <w:b/>
        </w:rPr>
        <w:t xml:space="preserve">Graphic Designer</w:t>
      </w:r>
      <w:r>
        <w:t xml:space="preserve">, therefore, stands at the forefront of Senegal Dakar’s modern narrative, shaping a future that is visually stunning and deeply meaningful.</w:t>
      </w:r>
    </w:p>
    <w:p>
      <w:pPr>
        <w:pStyle w:val="BodyText"/>
      </w:pPr>
      <w:r>
        <w:rPr>
          <w:iCs/>
          <w:i/>
        </w:rPr>
        <w:t xml:space="preserve">This essay underscores the critical necessity of integrating professional graphic design services into any strategic plan within Senegal Dakar, highlighting its role in economic development and cultural preservation.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Graphic Designer in the Heart of West Africa: A Strategic Overview for Senegal Dakar</dc:title>
  <dc:creator/>
  <dc:language>en</dc:language>
  <cp:keywords/>
  <dcterms:created xsi:type="dcterms:W3CDTF">2026-07-29T06:34:23Z</dcterms:created>
  <dcterms:modified xsi:type="dcterms:W3CDTF">2026-07-29T06:34:23Z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