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5" w:name="X35098ab2701293608a177991be2f0c2273d81c7"/>
    <w:p>
      <w:pPr>
        <w:pStyle w:val="Heading1"/>
      </w:pPr>
      <w:r>
        <w:t xml:space="preserve">The Artistic Pulse of Zimbabwe, Harare: An Essay on the Graphic Designer</w:t>
      </w:r>
    </w:p>
    <w:p>
      <w:pPr>
        <w:pStyle w:val="FirstParagraph"/>
      </w:pPr>
      <w:r>
        <w:t xml:space="preserve">In the vibrant and rapidly evolving cultural landscape of Southern Africa, few cities possess as much dynamic energy and historical weight as</w:t>
      </w:r>
      <w:r>
        <w:t xml:space="preserve"> </w:t>
      </w:r>
      <w:r>
        <w:rPr>
          <w:bCs/>
          <w:b/>
        </w:rPr>
        <w:t xml:space="preserve">Zimbabwe Harare</w:t>
      </w:r>
      <w:r>
        <w:t xml:space="preserve">. Known affectionately as "Garden City" for its lush beauty and intellectual heritage, it is also a hub of innovation, resilience, and creative expression. At the heart of this visual revolution stands the</w:t>
      </w:r>
      <w:r>
        <w:t xml:space="preserve"> </w:t>
      </w:r>
      <w:r>
        <w:rPr>
          <w:bCs/>
          <w:b/>
        </w:rPr>
        <w:t xml:space="preserve">Graphic Designer</w:t>
      </w:r>
      <w:r>
        <w:t xml:space="preserve">, a professional who bridges the gap between aesthetic beauty and functional communication. In</w:t>
      </w:r>
      <w:r>
        <w:t xml:space="preserve"> </w:t>
      </w:r>
      <w:r>
        <w:rPr>
          <w:bCs/>
          <w:b/>
        </w:rPr>
        <w:t xml:space="preserve">Zimbabwe Harare</w:t>
      </w:r>
      <w:r>
        <w:t xml:space="preserve">, the role of graphic design has transcended mere decoration; it has become an essential tool for economic development, cultural preservation, and social discourse.</w:t>
      </w:r>
    </w:p>
    <w:bookmarkStart w:id="20" w:name="X1bef343a7ac466db6ebbbef141ce6059be9d095"/>
    <w:p>
      <w:pPr>
        <w:pStyle w:val="Heading2"/>
      </w:pPr>
      <w:r>
        <w:t xml:space="preserve">The Evolution of Visual Communication in Zimbabwe Harare</w:t>
      </w:r>
    </w:p>
    <w:p>
      <w:pPr>
        <w:pStyle w:val="FirstParagraph"/>
      </w:pPr>
      <w:r>
        <w:t xml:space="preserve">To understand the significance of a</w:t>
      </w:r>
      <w:r>
        <w:t xml:space="preserve"> </w:t>
      </w:r>
      <w:r>
        <w:rPr>
          <w:bCs/>
          <w:b/>
        </w:rPr>
        <w:t xml:space="preserve">Graphic Designer</w:t>
      </w:r>
      <w:r>
        <w:t xml:space="preserve"> </w:t>
      </w:r>
      <w:r>
        <w:t xml:space="preserve">in this region, one must first look at the historical context. For decades, visual communication in</w:t>
      </w:r>
      <w:r>
        <w:t xml:space="preserve"> </w:t>
      </w:r>
      <w:r>
        <w:rPr>
          <w:bCs/>
          <w:b/>
        </w:rPr>
        <w:t xml:space="preserve">Zimbabwe Harare</w:t>
      </w:r>
      <w:r>
        <w:t xml:space="preserve"> </w:t>
      </w:r>
      <w:r>
        <w:t xml:space="preserve">was often utilitarian or dictated by colonial structures. However, following independence and into the modern era, there has been a surge in indigenous creativity. The city’s streets are canvases for murals that tell stories of liberation and hope; its markets are filled with textiles featuring bold patterns rooted in Shona and Ndebele heritage. The</w:t>
      </w:r>
      <w:r>
        <w:t xml:space="preserve"> </w:t>
      </w:r>
      <w:r>
        <w:rPr>
          <w:bCs/>
          <w:b/>
        </w:rPr>
        <w:t xml:space="preserve">Graphic Designer</w:t>
      </w:r>
      <w:r>
        <w:t xml:space="preserve"> </w:t>
      </w:r>
      <w:r>
        <w:t xml:space="preserve">serves as the modern curator of this visual language, translating these deep-rooted cultural narratives into formats that resonate with a contemporary, digital-savvy population.</w:t>
      </w:r>
    </w:p>
    <w:p>
      <w:pPr>
        <w:pStyle w:val="BodyText"/>
      </w:pPr>
      <w:r>
        <w:t xml:space="preserve">In the bustling business districts of Harare, such as Avondale and Borrowdale, local startups and established enterprises alike are increasingly recognizing the value of professional branding. The</w:t>
      </w:r>
      <w:r>
        <w:t xml:space="preserve"> </w:t>
      </w:r>
      <w:r>
        <w:rPr>
          <w:bCs/>
          <w:b/>
        </w:rPr>
        <w:t xml:space="preserve">Graphic Designer</w:t>
      </w:r>
      <w:r>
        <w:t xml:space="preserve"> </w:t>
      </w:r>
      <w:r>
        <w:t xml:space="preserve">is no longer just an employee but a strategic partner. They help businesses navigate a competitive market by creating identities that stand out. From the logo of a local fintech company in Mbare to the packaging of artisanal honey produced in the hills surrounding</w:t>
      </w:r>
      <w:r>
        <w:t xml:space="preserve"> </w:t>
      </w:r>
      <w:r>
        <w:rPr>
          <w:bCs/>
          <w:b/>
        </w:rPr>
        <w:t xml:space="preserve">Zimbabwe Harare</w:t>
      </w:r>
      <w:r>
        <w:t xml:space="preserve">, design acts as the silent ambassador of quality and trust.</w:t>
      </w:r>
    </w:p>
    <w:bookmarkEnd w:id="20"/>
    <w:bookmarkStart w:id="21" w:name="X6c5a8d077977b65f52bccb04a3866a9749a614d"/>
    <w:p>
      <w:pPr>
        <w:pStyle w:val="Heading2"/>
      </w:pPr>
      <w:r>
        <w:t xml:space="preserve">Challenges and Resilience: The Digital Frontier</w:t>
      </w:r>
    </w:p>
    <w:p>
      <w:pPr>
        <w:pStyle w:val="FirstParagraph"/>
      </w:pPr>
      <w:r>
        <w:t xml:space="preserve">The profession is not without its hurdles. Economic fluctuations in</w:t>
      </w:r>
      <w:r>
        <w:t xml:space="preserve"> </w:t>
      </w:r>
      <w:r>
        <w:rPr>
          <w:bCs/>
          <w:b/>
        </w:rPr>
        <w:t xml:space="preserve">Zimbabwe Harare</w:t>
      </w:r>
      <w:r>
        <w:t xml:space="preserve">[1]</w:t>
      </w:r>
      <w:r>
        <w:t xml:space="preserve"> </w:t>
      </w:r>
      <w:r>
        <w:t xml:space="preserve">have often led to infrastructure challenges, including power instability and internet connectivity issues. Yet, the</w:t>
      </w:r>
      <w:r>
        <w:t xml:space="preserve"> </w:t>
      </w:r>
      <w:r>
        <w:rPr>
          <w:bCs/>
          <w:b/>
        </w:rPr>
        <w:t xml:space="preserve">Graphic Designer</w:t>
      </w:r>
      <w:r>
        <w:t xml:space="preserve"> </w:t>
      </w:r>
      <w:r>
        <w:t xml:space="preserve">here has proven to be remarkably resilient. The rise of the digital economy has allowed designers to work remotely for international clients while simultaneously serving local markets. This dual approach has stabilized incomes and allowed for a cross-pollination of ideas.</w:t>
      </w:r>
    </w:p>
    <w:p>
      <w:pPr>
        <w:pStyle w:val="BodyText"/>
      </w:pPr>
      <w:r>
        <w:t xml:space="preserve">The</w:t>
      </w:r>
      <w:r>
        <w:t xml:space="preserve"> </w:t>
      </w:r>
      <w:r>
        <w:rPr>
          <w:bCs/>
          <w:b/>
        </w:rPr>
        <w:t xml:space="preserve">Graphic Designer</w:t>
      </w:r>
      <w:r>
        <w:t xml:space="preserve"> </w:t>
      </w:r>
      <w:r>
        <w:t xml:space="preserve">in</w:t>
      </w:r>
      <w:r>
        <w:t xml:space="preserve"> </w:t>
      </w:r>
      <w:r>
        <w:rPr>
          <w:bCs/>
          <w:b/>
        </w:rPr>
        <w:t xml:space="preserve">Zimbabwe Harare</w:t>
      </w:r>
      <w:r>
        <w:t xml:space="preserve">[2]</w:t>
      </w:r>
      <w:r>
        <w:t xml:space="preserve">[3]</w:t>
      </w:r>
      <w:r>
        <w:t xml:space="preserve">[4]</w:t>
      </w:r>
      <w:r>
        <w:rPr>
          <w:iCs/>
          <w:i/>
        </w:rPr>
        <w:t xml:space="preserve">[5]</w:t>
      </w:r>
      <w:r>
        <w:t xml:space="preserve">Graphic Designer acts as a cultural translator, ensuring that visual messages are not only seen but felt and understood across different demographic lines.</w:t>
      </w:r>
    </w:p>
    <w:bookmarkEnd w:id="21"/>
    <w:bookmarkStart w:id="22" w:name="cultural-preservation-and-modernization"/>
    <w:p>
      <w:pPr>
        <w:pStyle w:val="Heading2"/>
      </w:pPr>
      <w:r>
        <w:t xml:space="preserve">Cultural Preservation and Modernization</w:t>
      </w:r>
    </w:p>
    <w:p>
      <w:pPr>
        <w:pStyle w:val="FirstParagraph"/>
      </w:pPr>
      <w:r>
        <w:t xml:space="preserve">A critical aspect of graphic design in this region is the preservation of cultural identity. With globalization threatening to homogenize visual styles, designers in</w:t>
      </w:r>
      <w:r>
        <w:t xml:space="preserve"> </w:t>
      </w:r>
      <w:r>
        <w:rPr>
          <w:bCs/>
          <w:b/>
        </w:rPr>
        <w:t xml:space="preserve">Zimbabwe Harare</w:t>
      </w:r>
      <w:r>
        <w:t xml:space="preserve">[6]</w:t>
      </w:r>
    </w:p>
    <w:p>
      <w:pPr>
        <w:pStyle w:val="BodyText"/>
      </w:pPr>
      <w:r>
        <w:t xml:space="preserve">[7][8]</w:t>
      </w:r>
    </w:p>
    <w:p>
      <w:pPr>
        <w:pStyle w:val="BodyText"/>
      </w:pPr>
      <w:r>
        <w:t xml:space="preserve">Fashion brands, music festivals, and tourism boards in</w:t>
      </w:r>
      <w:r>
        <w:t xml:space="preserve"> </w:t>
      </w:r>
      <w:r>
        <w:rPr>
          <w:bCs/>
          <w:b/>
        </w:rPr>
        <w:t xml:space="preserve">Zimbabwe Harare</w:t>
      </w:r>
    </w:p>
    <w:p>
      <w:pPr>
        <w:pStyle w:val="BodyText"/>
      </w:pPr>
      <w:r>
        <w:t xml:space="preserve">[9] rely heavily on the creative vision of designers to project an image of a modern yet authentic Zimbabwe. The</w:t>
      </w:r>
      <w:r>
        <w:t xml:space="preserve"> </w:t>
      </w:r>
      <w:r>
        <w:rPr>
          <w:bCs/>
          <w:b/>
        </w:rPr>
        <w:t xml:space="preserve">Graphic Designer</w:t>
      </w:r>
      <w:r>
        <w:t xml:space="preserve"> </w:t>
      </w:r>
      <w:r>
        <w:t xml:space="preserve">plays a pivotal role in this narrative, using typography, color theory, and imagery to craft stories that pridefully declare Zimbabwean excellence. Whether it is designing posters for the Harare Arts Festival or creating digital assets for the promotion of Victoria Falls tourism, these professionals are instrumental in shaping how both locals and international visitors perceive the nation.</w:t>
      </w:r>
    </w:p>
    <w:bookmarkEnd w:id="22"/>
    <w:bookmarkStart w:id="23" w:name="the-future-technology-and-education"/>
    <w:p>
      <w:pPr>
        <w:pStyle w:val="Heading2"/>
      </w:pPr>
      <w:r>
        <w:t xml:space="preserve">The Future: Technology and Education</w:t>
      </w:r>
    </w:p>
    <w:p>
      <w:pPr>
        <w:pStyle w:val="FirstParagraph"/>
      </w:pPr>
      <w:r>
        <w:t xml:space="preserve">Looking toward the future, the demand for skilled</w:t>
      </w:r>
      <w:r>
        <w:t xml:space="preserve"> </w:t>
      </w:r>
      <w:r>
        <w:rPr>
          <w:bCs/>
          <w:b/>
        </w:rPr>
        <w:t xml:space="preserve">Graphic Designer</w:t>
      </w:r>
    </w:p>
    <w:p>
      <w:pPr>
        <w:pStyle w:val="BodyText"/>
      </w:pPr>
      <w:r>
        <w:t xml:space="preserve">[10]s in</w:t>
      </w:r>
      <w:r>
        <w:t xml:space="preserve"> </w:t>
      </w:r>
      <w:r>
        <w:rPr>
          <w:bCs/>
          <w:b/>
        </w:rPr>
        <w:t xml:space="preserve">Zimbabwe Harare</w:t>
      </w:r>
    </w:p>
    <w:p>
      <w:pPr>
        <w:pStyle w:val="BodyText"/>
      </w:pPr>
      <w:r>
        <w:t xml:space="preserve">[1][2] is only expected to grow. As more businesses move online and e-commerce expands, the need for user-friendly interfaces, engaging social media content, and clear digital branding is paramount. Educational institutions in Harare are adapting by incorporating software training alongside design theory, ensuring that the next generation of designers is technologically proficient.</w:t>
      </w:r>
    </w:p>
    <w:p>
      <w:pPr>
        <w:pStyle w:val="BodyText"/>
      </w:pPr>
      <w:r>
        <w:t xml:space="preserve">Moreover, there is a growing emphasis on sustainable design. In a city grappling with environmental challenges such as water scarcity and waste management,</w:t>
      </w:r>
      <w:r>
        <w:t xml:space="preserve"> </w:t>
      </w:r>
      <w:r>
        <w:rPr>
          <w:bCs/>
          <w:b/>
        </w:rPr>
        <w:t xml:space="preserve">Graphic Designer</w:t>
      </w:r>
      <w:r>
        <w:t xml:space="preserve">[3]</w:t>
      </w:r>
      <w:r>
        <w:rPr>
          <w:iCs/>
          <w:i/>
        </w:rPr>
        <w:t xml:space="preserve">[4]</w:t>
      </w:r>
    </w:p>
    <w:p>
      <w:pPr>
        <w:pStyle w:val="BodyText"/>
      </w:pPr>
      <w:r>
        <w:t xml:space="preserve">. Eco-friendly packaging and digital-first marketing reduce paper waste and carbon footprints, aligning with the global push for sustainability while addressing local realities.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Graphic Designer</w:t>
      </w:r>
    </w:p>
    <w:p>
      <w:pPr>
        <w:pStyle w:val="BodyText"/>
      </w:pPr>
      <w:r>
        <w:t xml:space="preserve">[5][6]</w:t>
      </w:r>
    </w:p>
    <w:p>
      <w:pPr>
        <w:pStyle w:val="BodyText"/>
      </w:pPr>
      <w:r>
        <w:t xml:space="preserve">. It is a profession that demands not only technical skill but also cultural intelligence and resilience. As</w:t>
      </w:r>
      <w:r>
        <w:t xml:space="preserve"> </w:t>
      </w:r>
      <w:r>
        <w:rPr>
          <w:bCs/>
          <w:b/>
        </w:rPr>
        <w:t xml:space="preserve">Zimbabwe Harare</w:t>
      </w:r>
    </w:p>
    <w:p>
      <w:pPr>
        <w:pStyle w:val="BodyText"/>
      </w:pPr>
      <w:r>
        <w:t xml:space="preserve">[7][8] continues to grow and transform, the visual identity of the city will continue to be shaped by these creative minds. They are the storytellers of a new Zimbabwe, one that is proud of its heritage yet boldly facing the future. For anyone seeking to understand the commercial and cultural heartbeat of</w:t>
      </w:r>
      <w:r>
        <w:t xml:space="preserve"> </w:t>
      </w:r>
      <w:r>
        <w:rPr>
          <w:bCs/>
          <w:b/>
        </w:rPr>
        <w:t xml:space="preserve">Zimbabwe Harare</w:t>
      </w:r>
    </w:p>
    <w:p>
      <w:pPr>
        <w:pStyle w:val="BodyText"/>
      </w:pPr>
      <w:r>
        <w:t xml:space="preserve">[9][10]</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The Role of the Graphic Designer in Zimbabwe, Harare</dc:title>
  <dc:creator/>
  <cp:keywords/>
  <dcterms:created xsi:type="dcterms:W3CDTF">2026-07-29T10:12:24Z</dcterms:created>
  <dcterms:modified xsi:type="dcterms:W3CDTF">2026-07-29T10:12:24Z</dcterms:modified>
</cp:coreProperties>
</file>

<file path=docProps/custom.xml><?xml version="1.0" encoding="utf-8"?>
<Properties xmlns="http://schemas.openxmlformats.org/officeDocument/2006/custom-properties" xmlns:vt="http://schemas.openxmlformats.org/officeDocument/2006/docPropsVTypes"/>
</file>