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45d12f2a43b92f462c837a9a6177fefbad2ad2"/>
    <w:p>
      <w:pPr>
        <w:pStyle w:val="Heading1"/>
      </w:pPr>
      <w:r>
        <w:t xml:space="preserve">The Art and Evolution of the Hairdresser in Saudi Arabia Riyadh</w:t>
      </w:r>
    </w:p>
    <w:p>
      <w:pPr>
        <w:pStyle w:val="FirstParagraph"/>
      </w:pPr>
      <w:r>
        <w:t xml:space="preserve">In the bustling metropolis of Riyadh, where ancient traditions seamlessly intertwine with futuristic ambitions, the profession of the hairdresser has undergone a profound transformation. This essay explores the multifaceted role of the hairdresser in Saudi Arabia’s capital, examining how this service industry professional serves as a bridge between cultural heritage and modern individuality. As Vision 2030 reshapes the social fabric of</w:t>
      </w:r>
      <w:r>
        <w:t xml:space="preserve"> </w:t>
      </w:r>
      <w:r>
        <w:rPr>
          <w:bCs/>
          <w:b/>
        </w:rPr>
        <w:t xml:space="preserve">Saudi Arabia</w:t>
      </w:r>
      <w:r>
        <w:t xml:space="preserve">, Riyadh has emerged as a dynamic hub where personal grooming is no longer just a mundane necessity but an expression of identity, professionalism, and artistic flair.</w:t>
      </w:r>
    </w:p>
    <w:bookmarkStart w:id="20" w:name="X332265bc78af3278f8395f1a5d1158acd5e17c1"/>
    <w:p>
      <w:pPr>
        <w:pStyle w:val="Heading2"/>
      </w:pPr>
      <w:r>
        <w:t xml:space="preserve">The Cultural Context and Social Transformation</w:t>
      </w:r>
    </w:p>
    <w:p>
      <w:pPr>
        <w:pStyle w:val="FirstParagraph"/>
      </w:pPr>
      <w:r>
        <w:t xml:space="preserve">To understand the contemporary significance of the hairdresser in Riyadh, one must first appreciate the rapid societal shifts occurring across Saudi Arabia. Historically, grooming practices were deeply rooted in religious and cultural customs, often performed within private family settings or specific gender-segregated spaces. However, as Riyadh opens up to global influences and domestic social reforms expand opportunities for women and men alike, the demand for professional hairdressing services has skyrocketed.</w:t>
      </w:r>
    </w:p>
    <w:p>
      <w:pPr>
        <w:pStyle w:val="BodyText"/>
      </w:pPr>
      <w:r>
        <w:t xml:space="preserve">The hairdresser is no longer viewed merely as a technician cutting hair; they have become confidants, stylistic advisors, and artists. In Riyadh, a city that boasts some of the highest GDP per capita in the region and a youth population hungry for global trends, the salon has become a social sanctuary. It is within these walls that residents of</w:t>
      </w:r>
      <w:r>
        <w:t xml:space="preserve"> </w:t>
      </w:r>
      <w:r>
        <w:rPr>
          <w:bCs/>
          <w:b/>
        </w:rPr>
        <w:t xml:space="preserve">Saudi Arabia</w:t>
      </w:r>
      <w:r>
        <w:t xml:space="preserve"> </w:t>
      </w:r>
      <w:r>
        <w:t xml:space="preserve">navigate their personal transformations, seeking styles that reflect both local modesty standards and international fashion consciousness.</w:t>
      </w:r>
    </w:p>
    <w:bookmarkEnd w:id="20"/>
    <w:bookmarkStart w:id="21" w:name="X9df66c9b71da18ec5d36b767348ae868bf6677b"/>
    <w:p>
      <w:pPr>
        <w:pStyle w:val="Heading2"/>
      </w:pPr>
      <w:r>
        <w:t xml:space="preserve">The Professional Hairdresser: Skill Meets Sensitivity</w:t>
      </w:r>
    </w:p>
    <w:p>
      <w:pPr>
        <w:pStyle w:val="FirstParagraph"/>
      </w:pPr>
      <w:r>
        <w:t xml:space="preserve">The modern hairdresser in Riyadh operates within a unique ecosystem of requirements. Technical proficiency is paramount, but it must be coupled with cultural intelligence. A skilled hairdresser in this context understands the importance of modesty, privacy, and respect for religious values while still delivering innovative looks. For instance, the demand for high-quality wigs and headscarf accessories has given rise to a specialized niche within the hairdressing industry.</w:t>
      </w:r>
    </w:p>
    <w:p>
      <w:pPr>
        <w:pStyle w:val="BodyText"/>
      </w:pPr>
      <w:r>
        <w:t xml:space="preserve">In Riyadh’s upscale districts such as Olaya and Al Malqa, top-tier salons employ hairdressers who are trained in international techniques—from Brazilian blowouts to intricate updos—while remaining sensitive to the specific needs of their clientele. These professionals often undergo rigorous certification processes, ensuring that they meet both local regulatory standards and global beauty benchmarks. The hairdresser’s ability to adapt styles for various occasions, from formal corporate meetings at Kingdom Centre to family gatherings during Eid, underscores their role as essential cultural intermediaries.</w:t>
      </w:r>
    </w:p>
    <w:bookmarkEnd w:id="21"/>
    <w:bookmarkStart w:id="22" w:name="X9e7fbc364d8097338b3e21427f4a95615b79d12"/>
    <w:p>
      <w:pPr>
        <w:pStyle w:val="Heading2"/>
      </w:pPr>
      <w:r>
        <w:t xml:space="preserve">Economic Impact and the Rise of Beauty Tourism</w:t>
      </w:r>
    </w:p>
    <w:p>
      <w:pPr>
        <w:pStyle w:val="FirstParagraph"/>
      </w:pPr>
      <w:r>
        <w:t xml:space="preserve">The economic footprint of the hairdressing sector in Riyadh is substantial. As part of Saudi Arabia’s broader diversification away from oil dependence, the entertainment and personal care sectors are growing exponentially. The hairdresser is a key player in this economic engine. With the opening of numerous luxury spas, beauty malls, and specialized clinics for hair restoration, job creation has surged.</w:t>
      </w:r>
    </w:p>
    <w:p>
      <w:pPr>
        <w:pStyle w:val="BodyText"/>
      </w:pPr>
      <w:r>
        <w:t xml:space="preserve">Furthermore, Riyadh is positioning itself as a regional capital for beauty tourism. Visitors from across the Gulf Cooperation Council (GCC) countries travel to Riyadh specifically for advanced cosmetic treatments and high-end styling services. In this context, the hairdresser acts as an ambassador of Saudi hospitality and quality standards. The reputation of Riyadh’s salons is increasingly tied to the expertise of its stylists, who must compete not only locally but with international brands expanding into the Kingdom.</w:t>
      </w:r>
    </w:p>
    <w:bookmarkEnd w:id="22"/>
    <w:bookmarkStart w:id="23" w:name="gender-dynamics-and-segregation"/>
    <w:p>
      <w:pPr>
        <w:pStyle w:val="Heading2"/>
      </w:pPr>
      <w:r>
        <w:t xml:space="preserve">Gender Dynamics and Segregation</w:t>
      </w:r>
    </w:p>
    <w:p>
      <w:pPr>
        <w:pStyle w:val="FirstParagraph"/>
      </w:pPr>
      <w:r>
        <w:t xml:space="preserve">A critical aspect of discussing hairdressers in Riyadh is the structure of service provision regarding gender. While recent reforms have allowed for more mixed-gender social spaces in certain entertainment venues, the beauty industry largely maintains segregated environments to align with cultural norms. Dedicated women’s salons and men’s barbershops dominate the landscape.</w:t>
      </w:r>
    </w:p>
    <w:p>
      <w:pPr>
        <w:pStyle w:val="BodyText"/>
      </w:pPr>
      <w:r>
        <w:t xml:space="preserve">In women-only salons, hairdressers often provide a broader range of services than traditional models. These include makeup application, nail art, and even fitness consultations alongside hair styling. The environment is designed to be empowering and safe for women to express themselves freely. Conversely, men’s barbershops in Riyadh have evolved from simple grooming spots into social clubs where camaraderie is built over precision cuts and beard sculpting. In both settings, the hairdresser plays a crucial role in fostering community and providing personalized care that respects the distinct cultural expectations of each group.</w:t>
      </w:r>
    </w:p>
    <w:bookmarkEnd w:id="23"/>
    <w:bookmarkStart w:id="24" w:name="technology-and-future-trends"/>
    <w:p>
      <w:pPr>
        <w:pStyle w:val="Heading2"/>
      </w:pPr>
      <w:r>
        <w:t xml:space="preserve">Technology and Future Trends</w:t>
      </w:r>
    </w:p>
    <w:p>
      <w:pPr>
        <w:pStyle w:val="FirstParagraph"/>
      </w:pPr>
      <w:r>
        <w:t xml:space="preserve">The integration of technology into hairdressing is another defining characteristic of the industry in Riyadh. Apps for booking appointments, virtual try-on tools using augmented reality, and AI-driven scalp analysis are becoming standard offerings in leading salons across Saudi Arabia. The modern hairdresser must be tech-savvy, capable of utilizing digital platforms to manage clientele and showcase portfolios on social media channels like Instagram and SnapChat, which are heavily used in the Kingdom.</w:t>
      </w:r>
    </w:p>
    <w:p>
      <w:pPr>
        <w:pStyle w:val="BodyText"/>
      </w:pPr>
      <w:r>
        <w:t xml:space="preserve">Moreover, sustainability is emerging as a key trend. Conscious consumers in Riyadh are increasingly asking about the ethical sourcing of products and eco-friendly practices. Forward-thinking hairdressers are responding by adopting green cleaning methods and promoting sustainable haircare lines, aligning with global environmental movements while maintaining the luxury experience expected in</w:t>
      </w:r>
      <w:r>
        <w:t xml:space="preserve"> </w:t>
      </w:r>
      <w:r>
        <w:rPr>
          <w:bCs/>
          <w:b/>
        </w:rPr>
        <w:t xml:space="preserve">Saudi Arabia</w:t>
      </w:r>
      <w:r>
        <w:t xml:space="preserve">’s capital.</w:t>
      </w:r>
    </w:p>
    <w:bookmarkEnd w:id="24"/>
    <w:bookmarkStart w:id="25" w:name="X8f122e5ec0c62d64195a091db754b1be33a6846"/>
    <w:p>
      <w:pPr>
        <w:pStyle w:val="Heading2"/>
      </w:pPr>
      <w:r>
        <w:t xml:space="preserve">Conclusion: The Stylist as a Cultural Icon</w:t>
      </w:r>
    </w:p>
    <w:p>
      <w:pPr>
        <w:pStyle w:val="FirstParagraph"/>
      </w:pPr>
      <w:r>
        <w:t xml:space="preserve">In conclusion, the hairdresser in Riyadh represents far more than just a service provider; they are artisans navigating a complex cultural landscape. They blend traditional values with modern aesthetics, serving as vital participants in the social and economic narrative of</w:t>
      </w:r>
      <w:r>
        <w:t xml:space="preserve"> </w:t>
      </w:r>
      <w:r>
        <w:rPr>
          <w:bCs/>
          <w:b/>
        </w:rPr>
        <w:t xml:space="preserve">Saudi Arabia</w:t>
      </w:r>
      <w:r>
        <w:t xml:space="preserve">. As Riyadh continues to grow and modernize under Vision 2030, the profession of hairdressing will undoubtedly evolve further, offering new opportunities for creativity and entrepreneurship.</w:t>
      </w:r>
    </w:p>
    <w:p>
      <w:pPr>
        <w:pStyle w:val="BodyText"/>
      </w:pPr>
      <w:r>
        <w:t xml:space="preserve">The relationship between the client and the hairdresser in this region is built on trust, precision, and an understanding of cultural nuance. Whether it is a bride seeking a perfect look for her wedding day or a professional preparing for an important interview, the hairdresser helps shape not just appearance but confidence. In the vibrant city of Riyadh, where history meets the future, the hairdresser remains a steadfast guide in the personal journeys of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Hairdresser in Saudi Arabia Riyadh</dc:title>
  <dc:creator/>
  <dc:language>en</dc:language>
  <cp:keywords/>
  <dcterms:created xsi:type="dcterms:W3CDTF">2026-07-29T21:11:28Z</dcterms:created>
  <dcterms:modified xsi:type="dcterms:W3CDTF">2026-07-29T21:11:28Z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