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of</w:t>
      </w:r>
      <w:r>
        <w:t xml:space="preserve"> </w:t>
      </w:r>
      <w:r>
        <w:t xml:space="preserve">Style: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b1a680001c0b043a606cf84e637f96c58e837d9"/>
    <w:p>
      <w:pPr>
        <w:pStyle w:val="Heading1"/>
      </w:pPr>
      <w:r>
        <w:t xml:space="preserve">The Artistic Pulse of Style: An Essay on the Hairdresser in United States Houston</w:t>
      </w:r>
    </w:p>
    <w:p>
      <w:pPr>
        <w:pStyle w:val="FirstParagraph"/>
      </w:pPr>
      <w:r>
        <w:t xml:space="preserve">In the vast and sprawling landscape of the American beauty industry, few cities exhibit as dynamic a blend of cultural diversity, economic power, and personal expression as Houston. Located in Texas within the United States, this metropolis serves as a microcosm of global trends while maintaining a distinct Southern charm. At the heart of this vibrant identity stands a pivotal figure: the Hairdresser. In United States Houston, the hairdresser is not merely a technician applying chemicals and cutting keratin; they are cultural archivists, community anchors, and essential artists who navigate the complex social fabric of one of America’s most diverse municipalities.</w:t>
      </w:r>
    </w:p>
    <w:bookmarkStart w:id="20" w:name="the-canvas-of-diversity"/>
    <w:p>
      <w:pPr>
        <w:pStyle w:val="Heading2"/>
      </w:pPr>
      <w:r>
        <w:t xml:space="preserve">The Canvas of Diversity</w:t>
      </w:r>
    </w:p>
    <w:p>
      <w:pPr>
        <w:pStyle w:val="FirstParagraph"/>
      </w:pPr>
      <w:r>
        <w:t xml:space="preserve">To understand the role of the hairdresser in this context, one must first appreciate the demographic tapestry of Houston. As a city with no official zoning laws and a reputation for tolerance and openness, Houston attracts people from every corner of the globe. This diversity presents both a challenge and an opportunity for professionals in cosmetology. The modern Hairdresser operating in United States Houston is often required to be culturally competent, possessing the technical skills to manage various hair textures—from tight Type 4 coils common among African American clients to wavy or straight Asian hair textures, and everything in between.</w:t>
      </w:r>
    </w:p>
    <w:p>
      <w:pPr>
        <w:pStyle w:val="BodyText"/>
      </w:pPr>
      <w:r>
        <w:t xml:space="preserve">This requirement elevates the profession from simple grooming to a high-skill art form. A successful Hairdresser in this region must be educated on the specific chemical and structural needs of different hair types. For instance, managing heat damage or moisture retention varies significantly depending on ethnicity and heritage. Therefore, the training and adaptability of the Hairdresser become critical components of their professional identity. They are not just styling hair; they are respecting and celebrating the biological diversity of their clientele.</w:t>
      </w:r>
    </w:p>
    <w:bookmarkEnd w:id="20"/>
    <w:bookmarkStart w:id="21" w:name="the-salon-as-a-community-hub"/>
    <w:p>
      <w:pPr>
        <w:pStyle w:val="Heading2"/>
      </w:pPr>
      <w:r>
        <w:t xml:space="preserve">The Salon as a Community Hub</w:t>
      </w:r>
    </w:p>
    <w:p>
      <w:pPr>
        <w:pStyle w:val="FirstParagraph"/>
      </w:pPr>
      <w:r>
        <w:t xml:space="preserve">Beyond technical skill, the salon in United States Houston often functions as a community hub. In neighborhoods like Third Ward, Montrose, or Heights, salons serve as safe spaces for conversation, networking, and social cohesion. The Hairdresser frequently assumes the role of a confidant and listener. Given the fast-paced nature of life in one of the largest cities in the United States by area and population, clients seek out these personal care appointments not just for aesthetic improvement but for mental respite.</w:t>
      </w:r>
    </w:p>
    <w:p>
      <w:pPr>
        <w:pStyle w:val="BodyText"/>
      </w:pPr>
      <w:r>
        <w:t xml:space="preserve">In this environment, the Hairdresser builds long-term relationships with clients that can span decades. This loyalty is crucial in Houston’s competitive market. Because word-of-mouth travels quickly in such a vast city, the reputation of a Hairdresser is their most valuable asset. A skilled stylist who understands local trends—such as the popularization of natural hair movements or high-maintenance celebrity styles often seen on Houston celebrities—becomes indispensable to their clients’ self-image and professional presentation.</w:t>
      </w:r>
    </w:p>
    <w:bookmarkEnd w:id="21"/>
    <w:bookmarkStart w:id="22" w:name="Xbf943dbca2342f4ae44148cb382622fb633baef"/>
    <w:p>
      <w:pPr>
        <w:pStyle w:val="Heading2"/>
      </w:pPr>
      <w:r>
        <w:t xml:space="preserve">Economic Drivers and Professional Standards</w:t>
      </w:r>
    </w:p>
    <w:p>
      <w:pPr>
        <w:pStyle w:val="FirstParagraph"/>
      </w:pPr>
      <w:r>
        <w:t xml:space="preserve">The economic impact of hairdressers in United States Houston is substantial. The beauty industry contributes significantly to the local economy, providing employment for thousands of individuals ranging from apprentices to master stylists. In a city known for its energy sector and corporate headquarters, personal image remains paramount in business environments. Executives, lawyers, and politicians rely on Hairdressers to maintain polished appearances that align with professional standards.</w:t>
      </w:r>
    </w:p>
    <w:p>
      <w:pPr>
        <w:pStyle w:val="BodyText"/>
      </w:pPr>
      <w:r>
        <w:t xml:space="preserve">Furthermore, the rise of social media has intensified the visibility of hairdressing talent in Houston. Platforms like Instagram allow local Hairdressers to showcase their work beyond their immediate geographic radius. This digital presence has created a new tier of "celebrity stylists" in United States Houston who cater to high-profile clients and influencers. These professionals must stay abreast of global fashion trends while interpreting them through a local lens that resonates with Houston’s unique blend of luxury and casual cool.</w:t>
      </w:r>
    </w:p>
    <w:bookmarkEnd w:id="22"/>
    <w:bookmarkStart w:id="23" w:name="challenges-and-future-directions"/>
    <w:p>
      <w:pPr>
        <w:pStyle w:val="Heading2"/>
      </w:pPr>
      <w:r>
        <w:t xml:space="preserve">Challenges and Future Directions</w:t>
      </w:r>
    </w:p>
    <w:p>
      <w:pPr>
        <w:pStyle w:val="FirstParagraph"/>
      </w:pPr>
      <w:r>
        <w:t xml:space="preserve">Despite the thriving nature of the industry, Hairdressers in United States Houston face distinct challenges. The cost of living in Houston has risen significantly, affecting both practitioners and clients. Additionally, health regulations regarding sanitation and chemical safety are strictly enforced by state boards. Hairdressers must remain compliant with these standards to ensure public safety while maintaining the quality of their services.</w:t>
      </w:r>
    </w:p>
    <w:p>
      <w:pPr>
        <w:pStyle w:val="BodyText"/>
      </w:pPr>
      <w:r>
        <w:t xml:space="preserve">Sustainability is also emerging as a key concern. Modern consumers in United States Houston are increasingly aware of environmental issues, demanding eco-friendly products and sustainable practices from their Hairdressers. This shift requires continuous education and adaptation, pushing the profession toward more green solutions without compromising results.</w:t>
      </w:r>
    </w:p>
    <w:bookmarkEnd w:id="23"/>
    <w:bookmarkStart w:id="24" w:name="conclusion"/>
    <w:p>
      <w:pPr>
        <w:pStyle w:val="Heading2"/>
      </w:pPr>
      <w:r>
        <w:t xml:space="preserve">Conclusion</w:t>
      </w:r>
    </w:p>
    <w:p>
      <w:pPr>
        <w:pStyle w:val="FirstParagraph"/>
      </w:pPr>
      <w:r>
        <w:t xml:space="preserve">In conclusion, the Hairdresser in United States Houston is a multifaceted professional who plays a critical role in the social, economic, and cultural life of the city. They are artists navigating a diverse canvas of human texture and style. They are community builders fostering connection in an urban sprawl. And they are business owners driving local economic activity through skilled labor.</w:t>
      </w:r>
    </w:p>
    <w:p>
      <w:pPr>
        <w:pStyle w:val="BodyText"/>
      </w:pPr>
      <w:r>
        <w:t xml:space="preserve">As Houston continues to grow as a major hub in the United States, the role of the Hairdresser will only become more significant. Their ability to adapt to changing trends, respect cultural diversity, and maintain high professional standards ensures that they remain vital figures in society. The salon chair is not just a place of transformation; it is a stage where identity is curated and confidence is restored. For any observer looking into the heart of Houston’s culture, one must look no further than the mirror behind the Hairdresser’s station to see the reflection of a dynamic, diverse, and ever-evolving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of Style: An Essay on the Hairdresser in United States Houston</dc:title>
  <dc:creator/>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file>