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6" w:name="Xde292239a88d64486a83b41af5ca010a62084c4"/>
    <w:p>
      <w:pPr>
        <w:pStyle w:val="Heading1"/>
      </w:pPr>
      <w:r>
        <w:t xml:space="preserve">The Strategic Role of a Human Resources Manager in Australia Brisbane</w:t>
      </w:r>
    </w:p>
    <w:p>
      <w:pPr>
        <w:pStyle w:val="FirstParagraph"/>
      </w:pPr>
      <w:r>
        <w:t xml:space="preserve">In the modern corporate landscape, the role of a</w:t>
      </w:r>
      <w:r>
        <w:t xml:space="preserve"> </w:t>
      </w:r>
      <w:r>
        <w:rPr>
          <w:bCs/>
          <w:b/>
        </w:rPr>
        <w:t xml:space="preserve">Human Resources Manager</w:t>
      </w:r>
      <w:r>
        <w:rPr>
          <w:iCs/>
          <w:i/>
        </w:rPr>
        <w:t xml:space="preserve">(HRM)</w:t>
      </w:r>
    </w:p>
    <w:p>
      <w:pPr>
        <w:pStyle w:val="BodyText"/>
      </w:pPr>
      <w:r>
        <w:t xml:space="preserve">)has evolved significantly from administrative oversight to becoming a strategic partner within organizational leadership. This evolution is particularly pronounced in dynamic economic hubs such as</w:t>
      </w:r>
      <w:r>
        <w:t xml:space="preserve"> </w:t>
      </w:r>
      <w:r>
        <w:rPr>
          <w:bCs/>
          <w:b/>
        </w:rPr>
        <w:t xml:space="preserve">Australia Brisbane</w:t>
      </w:r>
      <w:r>
        <w:t xml:space="preserve">. As one of Australia’s fastest-growing cities, Brisbane presents a unique set of opportunities and challenges for businesses seeking to attract, retain, and develop top talent. Consequently,the</w:t>
      </w:r>
      <w:r>
        <w:rPr>
          <w:iCs/>
          <w:i/>
        </w:rPr>
        <w:t xml:space="preserve">Human Resources Manager</w:t>
      </w:r>
      <w:r>
        <w:t xml:space="preserve"> </w:t>
      </w:r>
      <w:r>
        <w:t xml:space="preserve">operating within this specific geographical context must possess not only universal HR competencies but also a nuanced understanding of local regulatory frameworks,cultural dynamics,and economic trends.</w:t>
      </w:r>
    </w:p>
    <w:bookmarkStart w:id="20" w:name="Xaaa0f2819449104c542e5f766567274a8baaa8a"/>
    <w:p>
      <w:pPr>
        <w:pStyle w:val="Heading2"/>
      </w:pPr>
      <w:r>
        <w:t xml:space="preserve">The Evolving Landscape of Human Resources in Brisbane</w:t>
      </w:r>
    </w:p>
    <w:p>
      <w:pPr>
        <w:pStyle w:val="FirstParagraph"/>
      </w:pPr>
      <w:r>
        <w:t xml:space="preserve">Brisbane, the capital of Queensland,is experiencing robust growth driven by infrastructure development,education exports,and a burgeoning technology sector. This rapid expansion creates a highly competitive labor market. For any organization operating in</w:t>
      </w:r>
      <w:r>
        <w:t xml:space="preserve"> </w:t>
      </w:r>
      <w:r>
        <w:rPr>
          <w:bCs/>
          <w:b/>
        </w:rPr>
        <w:t xml:space="preserve">Australia Brisbane</w:t>
      </w:r>
      <w:r>
        <w:t xml:space="preserve">,the ability to secure skilled workers is paramount.The</w:t>
      </w:r>
      <w:r>
        <w:t xml:space="preserve"> </w:t>
      </w:r>
      <w:r>
        <w:rPr>
          <w:iCs/>
          <w:i/>
        </w:rPr>
        <w:t xml:space="preserve">Human Resources Manager</w:t>
      </w:r>
      <w:r>
        <w:t xml:space="preserve"> </w:t>
      </w:r>
      <w:r>
        <w:t xml:space="preserve">plays a pivotal role in navigating this competitiveness. They are no longer just personnel administrators; they are talent architects who must design strategies that enhance employer branding and ensure sustainable workforce planning.</w:t>
      </w:r>
    </w:p>
    <w:p>
      <w:pPr>
        <w:pStyle w:val="BodyText"/>
      </w:pPr>
      <w:r>
        <w:t xml:space="preserve">The city’s demographic shifts also influence HR practices. Brisbane is becoming increasingly multicultural, with a significant proportion of its workforce comprising international migrants and students from its world-renowned universities. The</w:t>
      </w:r>
      <w:r>
        <w:t xml:space="preserve"> </w:t>
      </w:r>
      <w:r>
        <w:rPr>
          <w:iCs/>
          <w:i/>
        </w:rPr>
        <w:t xml:space="preserve">Human Resources Manager</w:t>
      </w:r>
      <w:r>
        <w:t xml:space="preserve"> </w:t>
      </w:r>
      <w:r>
        <w:t xml:space="preserve">must therefore cultivate an inclusive workplace culture that respects diverse backgrounds while ensuring cohesive team dynamics. This requires sophisticated recruitment strategies and robust onboarding processes that integrate employees from various cultural contexts effectively.</w:t>
      </w:r>
    </w:p>
    <w:bookmarkEnd w:id="20"/>
    <w:bookmarkStart w:id="21" w:name="X361c0c9d9b450d87e987372db7a1bde211a8a40"/>
    <w:p>
      <w:pPr>
        <w:pStyle w:val="Heading2"/>
      </w:pPr>
      <w:r>
        <w:t xml:space="preserve">Navigating the Regulatory Framework: Fair Work Australia</w:t>
      </w:r>
    </w:p>
    <w:p>
      <w:pPr>
        <w:pStyle w:val="FirstParagraph"/>
      </w:pPr>
      <w:r>
        <w:t xml:space="preserve">A critical component of the</w:t>
      </w:r>
      <w:r>
        <w:t xml:space="preserve"> </w:t>
      </w:r>
      <w:r>
        <w:rPr>
          <w:iCs/>
          <w:i/>
        </w:rPr>
        <w:t xml:space="preserve">Human Resources Manager’s</w:t>
      </w:r>
    </w:p>
    <w:p>
      <w:pPr>
        <w:pStyle w:val="BodyText"/>
      </w:pPr>
      <w:r>
        <w:t xml:space="preserve">)role in</w:t>
      </w:r>
      <w:r>
        <w:t xml:space="preserve"> </w:t>
      </w:r>
      <w:r>
        <w:rPr>
          <w:bCs/>
          <w:b/>
        </w:rPr>
        <w:t xml:space="preserve">Australia Brisbane</w:t>
      </w:r>
      <w:r>
        <w:t xml:space="preserve">,is ensuring strict compliance with national and state employment laws. The primary regulatory body governing workplace relations in Australia is Fair Work Australia (now part of the Fair Work Commission). For an HR professional based in Brisbane, mastery of the</w:t>
      </w:r>
      <w:r>
        <w:t xml:space="preserve"> </w:t>
      </w:r>
      <w:r>
        <w:rPr>
          <w:iCs/>
          <w:i/>
        </w:rPr>
        <w:t xml:space="preserve">National Employment Standards (NES)</w:t>
      </w:r>
      <w:r>
        <w:t xml:space="preserve">,modern awards,and enterprise agreements is non-negotiable.</w:t>
      </w:r>
    </w:p>
    <w:p>
      <w:pPr>
        <w:pStyle w:val="BodyText"/>
      </w:pPr>
      <w:r>
        <w:t xml:space="preserve">The legal landscape can be complex and frequently updated. Issues such as unfair dismissal claims,minimizing risk through proper documentation,and managing redundancies require precise legal knowledge. A</w:t>
      </w:r>
      <w:r>
        <w:t xml:space="preserve"> </w:t>
      </w:r>
      <w:r>
        <w:rPr>
          <w:bCs/>
          <w:b/>
        </w:rPr>
        <w:t xml:space="preserve">Human Resources Manager</w:t>
      </w:r>
      <w:r>
        <w:t xml:space="preserve"> </w:t>
      </w:r>
      <w:r>
        <w:t xml:space="preserve">must act as the first line of defense against litigation by ensuring that all employment contracts,handbooks,and disciplinary procedures align with current legislation. Furthermore,with increasing scrutiny on workplace safety under Work Health and Safety (WHS) laws,the HRM in Brisbane must collaborate closely with safety officers to ensure a secure working environment,a duty that carries significant legal and moral weight.</w:t>
      </w:r>
    </w:p>
    <w:bookmarkEnd w:id="21"/>
    <w:bookmarkStart w:id="22" w:name="Xd29d0e62c525f57236bae0b252c59979e5cb4b3"/>
    <w:p>
      <w:pPr>
        <w:pStyle w:val="Heading2"/>
      </w:pPr>
      <w:r>
        <w:t xml:space="preserve">Talent Acquisition and Retention Strategies</w:t>
      </w:r>
    </w:p>
    <w:p>
      <w:pPr>
        <w:pStyle w:val="FirstParagraph"/>
      </w:pPr>
      <w:r>
        <w:t xml:space="preserve">In the competitive market of</w:t>
      </w:r>
      <w:r>
        <w:t xml:space="preserve"> </w:t>
      </w:r>
      <w:r>
        <w:rPr>
          <w:bCs/>
          <w:b/>
        </w:rPr>
        <w:t xml:space="preserve">Australia Brisbane</w:t>
      </w:r>
      <w:r>
        <w:t xml:space="preserve">,traditional recruitment methods are often insufficient. The</w:t>
      </w:r>
      <w:r>
        <w:t xml:space="preserve"> </w:t>
      </w:r>
      <w:r>
        <w:rPr>
          <w:iCs/>
          <w:i/>
        </w:rPr>
        <w:t xml:space="preserve">Human Resources Manager</w:t>
      </w:r>
    </w:p>
    <w:p>
      <w:pPr>
        <w:pStyle w:val="BodyText"/>
      </w:pPr>
      <w:r>
        <w:t xml:space="preserve">)is tasked with developing innovative sourcing strategies that may include leveraging social media platforms,engaging with local universities such as the University of Queensland and Queensland University of Technology,and utilizing data analytics to identify potential candidates.</w:t>
      </w:r>
    </w:p>
    <w:p>
      <w:pPr>
        <w:pStyle w:val="BodyText"/>
      </w:pPr>
      <w:r>
        <w:t xml:space="preserve">However,acquisition is only half the battle;retention is equally critical.The cost of employee turnover in Brisbane can be substantial,reputational damage included.The</w:t>
      </w:r>
      <w:r>
        <w:t xml:space="preserve"> </w:t>
      </w:r>
      <w:r>
        <w:rPr>
          <w:bCs/>
          <w:b/>
        </w:rPr>
        <w:t xml:space="preserve">Human Resources Manager</w:t>
      </w:r>
    </w:p>
    <w:p>
      <w:pPr>
        <w:pStyle w:val="BodyText"/>
      </w:pPr>
      <w:r>
        <w:t xml:space="preserve">)must implement comprehensive retention strategies.These may include competitive remuneration packages aligned with market rates,career development pathways,mentorship programs,and flexible working arrangements.Brisbane’s lifestyle appeal is a key selling point;HR leaders must highlight these benefits to attract talent looking for a balance between professional ambition and quality of life.</w:t>
      </w:r>
    </w:p>
    <w:p>
      <w:pPr>
        <w:pStyle w:val="BodyText"/>
      </w:pPr>
      <w:r>
        <w:t xml:space="preserve">Moreover,the concept of the employee value proposition(EVP)is central to modern HR.The</w:t>
      </w:r>
      <w:r>
        <w:t xml:space="preserve"> </w:t>
      </w:r>
      <w:r>
        <w:rPr>
          <w:iCs/>
          <w:i/>
        </w:rPr>
        <w:t xml:space="preserve">Human Resources Manager</w:t>
      </w:r>
    </w:p>
    <w:p>
      <w:pPr>
        <w:pStyle w:val="BodyText"/>
      </w:pPr>
      <w:r>
        <w:t xml:space="preserve">)must continuously assess what motivates their workforce and adjust policies accordingly.This could mean introducing wellness initiatives,mental health support networks,or professional development stipends.By prioritizing employee well-being,</w:t>
      </w:r>
    </w:p>
    <w:p>
      <w:pPr>
        <w:pStyle w:val="BodyText"/>
      </w:pPr>
      <w:r>
        <w:t xml:space="preserve">Australia Brisbane-based companies can distinguish themselves as employers of choice.</w:t>
      </w:r>
    </w:p>
    <w:bookmarkEnd w:id="22"/>
    <w:bookmarkStart w:id="23" w:name="fostering-diversity-equity-and-inclusion"/>
    <w:p>
      <w:pPr>
        <w:pStyle w:val="Heading2"/>
      </w:pPr>
      <w:r>
        <w:t xml:space="preserve">Fostering Diversity, Equity, and Inclusion</w:t>
      </w:r>
    </w:p>
    <w:p>
      <w:pPr>
        <w:pStyle w:val="FirstParagraph"/>
      </w:pPr>
      <w:r>
        <w:t xml:space="preserve">Diversity and Inclusion (D&amp;I) have moved from peripheral corporate social responsibility initiatives to core strategic imperatives. In</w:t>
      </w:r>
      <w:r>
        <w:t xml:space="preserve"> </w:t>
      </w:r>
      <w:r>
        <w:rPr>
          <w:bCs/>
          <w:b/>
        </w:rPr>
        <w:t xml:space="preserve">Australia Brisbane</w:t>
      </w:r>
      <w:r>
        <w:t xml:space="preserve">,the business community is increasingly recognizing that diverse teams drive innovation and better decision-making. The</w:t>
      </w:r>
      <w:r>
        <w:t xml:space="preserve"> </w:t>
      </w:r>
      <w:r>
        <w:rPr>
          <w:iCs/>
          <w:i/>
        </w:rPr>
        <w:t xml:space="preserve">Human Resources Manager</w:t>
      </w:r>
    </w:p>
    <w:p>
      <w:pPr>
        <w:pStyle w:val="BodyText"/>
      </w:pPr>
      <w:r>
        <w:t xml:space="preserve">)is the primary driver of D&amp;I strategy.This role involves auditing current hiring practices for bias,establishing employee resource groups,providing unconscious bias training,and ensuring equitable pay structures.</w:t>
      </w:r>
    </w:p>
    <w:p>
      <w:pPr>
        <w:pStyle w:val="BodyText"/>
      </w:pPr>
      <w:r>
        <w:t xml:space="preserve">A proactive</w:t>
      </w:r>
      <w:r>
        <w:t xml:space="preserve"> </w:t>
      </w:r>
      <w:r>
        <w:rPr>
          <w:bCs/>
          <w:b/>
        </w:rPr>
        <w:t xml:space="preserve">Human Resources Manager</w:t>
      </w:r>
    </w:p>
    <w:p>
      <w:pPr>
        <w:pStyle w:val="BodyText"/>
      </w:pPr>
      <w:r>
        <w:t xml:space="preserve">)will also focus on creating an inclusive culture where all employees feel a sense of belonging.Thisis not merely about meeting quotas but about fostering an environment where diverse perspectives are valued and heard. In the context of Brisbane’s growing Indigenous population,there is also a growing emphasis on reconciling relationships and supporting Indigenous employment opportunities,a key area for HR engagement in the region.</w:t>
      </w:r>
    </w:p>
    <w:bookmarkEnd w:id="23"/>
    <w:bookmarkStart w:id="24" w:name="Xc3287716b3b33efe82430c8886a9c0a32029ae3"/>
    <w:p>
      <w:pPr>
        <w:pStyle w:val="Heading2"/>
      </w:pPr>
      <w:r>
        <w:t xml:space="preserve">The Impact of Technology on Human Resources</w:t>
      </w:r>
    </w:p>
    <w:p>
      <w:pPr>
        <w:pStyle w:val="FirstParagraph"/>
      </w:pPr>
      <w:r>
        <w:t xml:space="preserve">Digital transformation is reshaping how HR functions operate. In</w:t>
      </w:r>
      <w:r>
        <w:t xml:space="preserve"> </w:t>
      </w:r>
      <w:r>
        <w:rPr>
          <w:bCs/>
          <w:b/>
        </w:rPr>
        <w:t xml:space="preserve">Australia Brisbane</w:t>
      </w:r>
      <w:r>
        <w:t xml:space="preserve">,companies are increasingly adopting Human Resource Information Systems (HRIS),artificial intelligence for recruitment screening,and remote collaboration tools.The</w:t>
      </w:r>
      <w:r>
        <w:t xml:space="preserve"> </w:t>
      </w:r>
      <w:r>
        <w:rPr>
          <w:iCs/>
          <w:i/>
        </w:rPr>
        <w:t xml:space="preserve">Human Resources Manager</w:t>
      </w:r>
    </w:p>
    <w:p>
      <w:pPr>
        <w:pStyle w:val="BodyText"/>
      </w:pPr>
      <w:r>
        <w:t xml:space="preserve">)must be tech-savvy,leveraging these tools to streamline administrative tasks,focus on strategic initiatives,and enhance the employee experience.Data analytics allows HR leaders to make evidence-based decisions regarding workforce planning,predicting turnover risks,and identifying skill gaps.</w:t>
      </w:r>
    </w:p>
    <w:p>
      <w:pPr>
        <w:pStyle w:val="BodyText"/>
      </w:pPr>
      <w:r>
        <w:t xml:space="preserve">Furthermore,the rise of hybrid and remote work models post-pandemic has forced a reevaluation of workplace policies. The</w:t>
      </w:r>
      <w:r>
        <w:t xml:space="preserve"> </w:t>
      </w:r>
      <w:r>
        <w:rPr>
          <w:bCs/>
          <w:b/>
        </w:rPr>
        <w:t xml:space="preserve">Human Resources Manager</w:t>
      </w:r>
    </w:p>
    <w:p>
      <w:pPr>
        <w:pStyle w:val="BodyText"/>
      </w:pPr>
      <w:r>
        <w:t xml:space="preserve">)in Brisbane must navigate the complexities of managing distributed teams,ensuring productivity,maintaining corporate culture remotely,and addressing the legal implications of cross-border employment if hiring outside Queensland.</w:t>
      </w:r>
    </w:p>
    <w:bookmarkEnd w:id="24"/>
    <w:bookmarkStart w:id="25" w:name="conclusion"/>
    <w:p>
      <w:pPr>
        <w:pStyle w:val="Heading2"/>
      </w:pPr>
      <w:r>
        <w:t xml:space="preserve">Conclusion</w:t>
      </w:r>
    </w:p>
    <w:p>
      <w:pPr>
        <w:pStyle w:val="FirstParagraph"/>
      </w:pPr>
      <w:r>
        <w:t xml:space="preserve">In conclusion,the role of a</w:t>
      </w:r>
      <w:r>
        <w:t xml:space="preserve"> </w:t>
      </w:r>
      <w:r>
        <w:rPr>
          <w:iCs/>
          <w:i/>
        </w:rPr>
        <w:t xml:space="preserve">Human Resources Manager</w:t>
      </w:r>
    </w:p>
    <w:p>
      <w:pPr>
        <w:pStyle w:val="BodyText"/>
      </w:pPr>
      <w:r>
        <w:t xml:space="preserve">)in</w:t>
      </w:r>
      <w:r>
        <w:t xml:space="preserve"> </w:t>
      </w:r>
      <w:r>
        <w:rPr>
          <w:bCs/>
          <w:b/>
        </w:rPr>
        <w:t xml:space="preserve">Australia Brisbane</w:t>
      </w:r>
      <w:r>
        <w:t xml:space="preserve">,is multifaceted and dynamic. It requires a blend of legal expertise,strategic thinking,cultural intelligence,and technological proficiency.As the city continues to grow and evolve,HR leaders will be instrumental in shaping the future of work within their organizations. They must balance compliance with innovation,talent management with cultural stewardship,and operational efficiency with employee well-being.</w:t>
      </w:r>
    </w:p>
    <w:p>
      <w:pPr>
        <w:pStyle w:val="BodyText"/>
      </w:pPr>
      <w:r>
        <w:t xml:space="preserve">The successful</w:t>
      </w:r>
      <w:r>
        <w:t xml:space="preserve"> </w:t>
      </w:r>
      <w:r>
        <w:rPr>
          <w:iCs/>
          <w:i/>
        </w:rPr>
        <w:t xml:space="preserve">Human Resources Manager</w:t>
      </w:r>
    </w:p>
    <w:p>
      <w:pPr>
        <w:pStyle w:val="BodyText"/>
      </w:pPr>
      <w:r>
        <w:t xml:space="preserve">)is not just an administrator but a visionary leader who drives organizational success by empowering people.In the vibrant and competitive business environment of Brisbane,this strategic role is more critical than ever for sustaining growth and achieving long-term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Human Resources Manager in Australia Brisbane</dc:title>
  <dc:creator/>
  <dc:language>en</dc:language>
  <cp:keywords/>
  <dcterms:created xsi:type="dcterms:W3CDTF">2026-07-29T09:50:46Z</dcterms:created>
  <dcterms:modified xsi:type="dcterms:W3CDTF">2026-07-29T09:50:46Z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