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Ghana,</w:t>
      </w:r>
      <w:r>
        <w:t xml:space="preserve"> </w:t>
      </w:r>
      <w:r>
        <w:t xml:space="preserve">Accra</w:t>
      </w:r>
    </w:p>
    <w:bookmarkStart w:id="27" w:name="X084ffbc13aa1c299866373ce49f62d7c6fd8bdd"/>
    <w:p>
      <w:pPr>
        <w:pStyle w:val="Heading1"/>
      </w:pPr>
      <w:r>
        <w:t xml:space="preserve">The Strategic Evolution of the Human Resources Manager in Ghana, Accra</w:t>
      </w:r>
    </w:p>
    <w:p>
      <w:pPr>
        <w:pStyle w:val="FirstParagraph"/>
      </w:pPr>
      <w:r>
        <w:t xml:space="preserve">In the dynamic and rapidly evolving economic landscape of West Africa, few cities have experienced as much transformation as Ghana's capital. Accra stands today not merely as a political center but as a burgeoning hub for technology, finance, and multinational commerce. Within this vibrant ecosystem, the role of the</w:t>
      </w:r>
      <w:r>
        <w:t xml:space="preserve"> </w:t>
      </w:r>
      <w:r>
        <w:rPr>
          <w:bCs/>
          <w:b/>
        </w:rPr>
        <w:t xml:space="preserve">Human Resources Manager</w:t>
      </w:r>
      <w:r>
        <w:t xml:space="preserve"> </w:t>
      </w:r>
      <w:r>
        <w:t xml:space="preserve">has undergone a profound metamorphosis. No longer confined to administrative duties such as payroll processing and record-keeping, the modern HR professional in Accra is now a strategic partner essential for organizational survival and growth. This essay explores the multifaceted responsibilities, challenges, and opportunities facing the</w:t>
      </w:r>
      <w:r>
        <w:t xml:space="preserve"> </w:t>
      </w:r>
      <w:r>
        <w:rPr>
          <w:bCs/>
          <w:b/>
        </w:rPr>
        <w:t xml:space="preserve">Human Resources Manager</w:t>
      </w:r>
      <w:r>
        <w:t xml:space="preserve"> </w:t>
      </w:r>
      <w:r>
        <w:t xml:space="preserve">within the unique cultural and economic context of</w:t>
      </w:r>
      <w:r>
        <w:t xml:space="preserve"> </w:t>
      </w:r>
      <w:r>
        <w:rPr>
          <w:bCs/>
          <w:b/>
        </w:rPr>
        <w:t xml:space="preserve">Ghana Accra</w:t>
      </w:r>
      <w:r>
        <w:t xml:space="preserve">.</w:t>
      </w:r>
    </w:p>
    <w:bookmarkStart w:id="20" w:name="Xbd7d38496c1d4733b77e980ba96518bb6d92a0b"/>
    <w:p>
      <w:pPr>
        <w:pStyle w:val="Heading2"/>
      </w:pPr>
      <w:r>
        <w:t xml:space="preserve">The Shift from Administrative to Strategic Partner</w:t>
      </w:r>
    </w:p>
    <w:p>
      <w:pPr>
        <w:pStyle w:val="FirstParagraph"/>
      </w:pPr>
      <w:r>
        <w:t xml:space="preserve">To understand the current position of HR in this region, one must first look at its historical trajectory. For decades, personnel management was viewed as a support function, largely reactive in nature. However, as businesses in</w:t>
      </w:r>
      <w:r>
        <w:t xml:space="preserve"> </w:t>
      </w:r>
      <w:r>
        <w:rPr>
          <w:bCs/>
          <w:b/>
        </w:rPr>
        <w:t xml:space="preserve">Ghana Accra</w:t>
      </w:r>
      <w:r>
        <w:t xml:space="preserve"> </w:t>
      </w:r>
      <w:r>
        <w:t xml:space="preserve">have expanded globally and competed for top talent on an international scale, the demand for strategic human capital management has skyrocketed. The contemporary</w:t>
      </w:r>
      <w:r>
        <w:t xml:space="preserve"> </w:t>
      </w:r>
      <w:r>
        <w:rPr>
          <w:bCs/>
          <w:b/>
        </w:rPr>
        <w:t xml:space="preserve">Human Resources Manager</w:t>
      </w:r>
      <w:r>
        <w:t xml:space="preserve"> </w:t>
      </w:r>
      <w:r>
        <w:t xml:space="preserve">is expected to align workforce capabilities with long-term business objectives. This involves forecasting talent needs, designing competitive compensation structures that withstand inflationary pressures, and fostering a culture of innovation. In Accra’s competitive market, where startups and established corporations alike vie for skilled professionals, the HR leader serves as the architect of organizational identity.</w:t>
      </w:r>
    </w:p>
    <w:bookmarkEnd w:id="20"/>
    <w:bookmarkStart w:id="21" w:name="X9e0e1473a29b796e88eb6d087537226e7e2e72a"/>
    <w:p>
      <w:pPr>
        <w:pStyle w:val="Heading2"/>
      </w:pPr>
      <w:r>
        <w:t xml:space="preserve">Navigating Cultural Nuances and Diversity</w:t>
      </w:r>
    </w:p>
    <w:p>
      <w:pPr>
        <w:pStyle w:val="FirstParagraph"/>
      </w:pPr>
      <w:r>
        <w:t xml:space="preserve">A defining characteristic of working in</w:t>
      </w:r>
      <w:r>
        <w:t xml:space="preserve"> </w:t>
      </w:r>
      <w:r>
        <w:rPr>
          <w:bCs/>
          <w:b/>
        </w:rPr>
        <w:t xml:space="preserve">Ghana Accra</w:t>
      </w:r>
      <w:r>
        <w:t xml:space="preserve"> </w:t>
      </w:r>
      <w:r>
        <w:t xml:space="preserve">is its rich cultural tapestry. The workforce is a blend of indigenous Ghanaian traditions, modern corporate practices, and increasingly, diverse international influences brought by expatriates and foreign direct investment. The</w:t>
      </w:r>
      <w:r>
        <w:t xml:space="preserve"> </w:t>
      </w:r>
      <w:r>
        <w:rPr>
          <w:bCs/>
          <w:b/>
        </w:rPr>
        <w:t xml:space="preserve">Human Resources Manager</w:t>
      </w:r>
      <w:r>
        <w:t xml:space="preserve"> </w:t>
      </w:r>
      <w:r>
        <w:t xml:space="preserve">must possess high emotional intelligence and cross-cultural competence to navigate these waters effectively. This includes understanding the local nuances of communication, respect for hierarchy which is prevalent in Ghanaian society, yet balancing this with the flat structures often preferred by younger generations entering the tech sector. Furthermore, HR leaders must ensure diversity and inclusion are not just buzzwords but actionable policies that respect ethnic diversity while promoting unity. Failure to appreciate these cultural undercurrents can lead to low morale and high turnover rates.</w:t>
      </w:r>
    </w:p>
    <w:bookmarkEnd w:id="21"/>
    <w:bookmarkStart w:id="22" w:name="X84ed71443701140a4fd128c84e4914cb6b4b522"/>
    <w:p>
      <w:pPr>
        <w:pStyle w:val="Heading2"/>
      </w:pPr>
      <w:r>
        <w:t xml:space="preserve">Talent Acquisition in a Competitive Market</w:t>
      </w:r>
    </w:p>
    <w:p>
      <w:pPr>
        <w:pStyle w:val="FirstParagraph"/>
      </w:pPr>
      <w:r>
        <w:t xml:space="preserve">One of the most significant challenges facing the HR landscape in Accra is talent acquisition. There is a growing "brain drain" phenomenon, where highly skilled professionals migrate abroad for better opportunities or wages. Consequently, the</w:t>
      </w:r>
      <w:r>
        <w:t xml:space="preserve"> </w:t>
      </w:r>
      <w:r>
        <w:rPr>
          <w:bCs/>
          <w:b/>
        </w:rPr>
        <w:t xml:space="preserve">Human Resources Manager</w:t>
      </w:r>
      <w:r>
        <w:t xml:space="preserve"> </w:t>
      </w:r>
      <w:r>
        <w:t xml:space="preserve">must become a master recruiter and employer branding specialist. It is no longer sufficient to simply post job advertisements; HR professionals in</w:t>
      </w:r>
      <w:r>
        <w:t xml:space="preserve"> </w:t>
      </w:r>
      <w:r>
        <w:rPr>
          <w:bCs/>
          <w:b/>
        </w:rPr>
        <w:t xml:space="preserve">Ghana Accra</w:t>
      </w:r>
      <w:r>
        <w:t xml:space="preserve"> </w:t>
      </w:r>
      <w:r>
        <w:t xml:space="preserve">must actively sell the company vision to potential candidates. They must demonstrate how their organization contributes to national development, offers professional growth, and provides a supportive work-life balance. Additionally, with the rise of digital platforms in Ghana, HR managers are leveraging social media and local job portals like Jobberman or HotJobs Ghana to reach passive candidates who are not actively looking for jobs but may be enticed by the right opportunity.</w:t>
      </w:r>
    </w:p>
    <w:bookmarkEnd w:id="22"/>
    <w:bookmarkStart w:id="23" w:name="compliance-and-labor-laws"/>
    <w:p>
      <w:pPr>
        <w:pStyle w:val="Heading2"/>
      </w:pPr>
      <w:r>
        <w:t xml:space="preserve">Compliance and Labor Laws</w:t>
      </w:r>
    </w:p>
    <w:p>
      <w:pPr>
        <w:pStyle w:val="FirstParagraph"/>
      </w:pPr>
      <w:r>
        <w:t xml:space="preserve">The legal framework governing employment in Ghana is robust yet complex, requiring vigilant oversight. The</w:t>
      </w:r>
      <w:r>
        <w:t xml:space="preserve"> </w:t>
      </w:r>
      <w:r>
        <w:rPr>
          <w:bCs/>
          <w:b/>
        </w:rPr>
        <w:t xml:space="preserve">Human Resources Manager</w:t>
      </w:r>
      <w:r>
        <w:t xml:space="preserve"> </w:t>
      </w:r>
      <w:r>
        <w:t xml:space="preserve">is responsible for ensuring strict compliance with the Labour Act of 2003 (Act 651) and subsequent amendments. This includes managing contracts, severance packages, health and safety standards, and dispute resolution mechanisms. In a city like Accra where labor unions can be powerful voices in sectors such as manufacturing, telecommunications, and media failure to adhere to legal stipulations can result in strikes or litigation that severely damage corporate reputation. Therefore, the HR leader acts as the guardian of legal integrity within the organization while advocating for fair labor practices.</w:t>
      </w:r>
    </w:p>
    <w:bookmarkEnd w:id="23"/>
    <w:bookmarkStart w:id="24" w:name="X8eba7a98ab126f13ba5de30e50b4b8b6b2fedef"/>
    <w:p>
      <w:pPr>
        <w:pStyle w:val="Heading2"/>
      </w:pPr>
      <w:r>
        <w:t xml:space="preserve">Training and Development: Building Local Capacity</w:t>
      </w:r>
    </w:p>
    <w:p>
      <w:pPr>
        <w:pStyle w:val="FirstParagraph"/>
      </w:pPr>
      <w:r>
        <w:t xml:space="preserve">Sustainable growth in any economy depends on human capital development. In</w:t>
      </w:r>
      <w:r>
        <w:t xml:space="preserve"> </w:t>
      </w:r>
      <w:r>
        <w:rPr>
          <w:bCs/>
          <w:b/>
        </w:rPr>
        <w:t xml:space="preserve">Ghana Accra</w:t>
      </w:r>
      <w:r>
        <w:t xml:space="preserve">, there is a strong emphasis on upskilling the local workforce to meet global standards. The</w:t>
      </w:r>
      <w:r>
        <w:t xml:space="preserve"> </w:t>
      </w:r>
      <w:r>
        <w:rPr>
          <w:bCs/>
          <w:b/>
        </w:rPr>
        <w:t xml:space="preserve">Human Resources Manager</w:t>
      </w:r>
      <w:r>
        <w:t xml:space="preserve"> </w:t>
      </w:r>
      <w:r>
        <w:t xml:space="preserve">plays a pivotal role in identifying skills gaps and implementing continuous learning programs. This goes beyond traditional training; it involves mentoring, succession planning, and encouraging certifications that are recognized internationally. By investing in employee development, companies not only improve retention rates but also contribute to the broader economic stability of Ghana. HR leaders must collaborate with local universities and vocational institutes to create pipelines for fresh talent while simultaneously reskilling existing employees to adapt to digital transformation.</w:t>
      </w:r>
    </w:p>
    <w:bookmarkEnd w:id="24"/>
    <w:bookmarkStart w:id="25" w:name="Xc17fbf02660f6d433b0416078e8d6fd4d490e99"/>
    <w:p>
      <w:pPr>
        <w:pStyle w:val="Heading2"/>
      </w:pPr>
      <w:r>
        <w:t xml:space="preserve">Embracing Technology and Digital Transformation</w:t>
      </w:r>
    </w:p>
    <w:p>
      <w:pPr>
        <w:pStyle w:val="FirstParagraph"/>
      </w:pPr>
      <w:r>
        <w:t xml:space="preserve">The digital revolution is sweeping through Accra, impacting how businesses operate. The modern</w:t>
      </w:r>
      <w:r>
        <w:t xml:space="preserve"> </w:t>
      </w:r>
      <w:r>
        <w:rPr>
          <w:bCs/>
          <w:b/>
        </w:rPr>
        <w:t xml:space="preserve">Human Resources Manager</w:t>
      </w:r>
      <w:r>
        <w:t xml:space="preserve"> </w:t>
      </w:r>
      <w:r>
        <w:t xml:space="preserve">must be tech-savvy, utilizing Human Resource Information Systems (HRIS) to streamline operations. From automated recruitment processes to data-driven analytics for employee performance, technology allows HR managers in Ghana to make evidence-based decisions rather than relying solely on intuition. Moreover, the shift towards remote and hybrid work models post-pandemic has required HR leaders to redefine productivity metrics and manage distributed teams effectively. Adapting to these technological changes is crucial for maintaining competitiveness in Accra’s fast-paced business environment.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Ghana Accra</w:t>
      </w:r>
      <w:r>
        <w:t xml:space="preserve"> </w:t>
      </w:r>
      <w:r>
        <w:t xml:space="preserve">is more critical than ever before. It is a position that demands a unique synthesis of strategic foresight, cultural sensitivity, legal expertise, and technological proficiency. As Accra continues to solidify its status as an economic powerhouse in West Africa, the HR professional will remain at the forefront of this transformation. They are not just managers of people but catalysts for change, ensuring that organizations are agile, compliant, and culturally aligned with their goals. For businesses aiming to thrive in this vibrant capital city, investing in a competent and adaptive</w:t>
      </w:r>
      <w:r>
        <w:t xml:space="preserve"> </w:t>
      </w:r>
      <w:r>
        <w:rPr>
          <w:bCs/>
          <w:b/>
        </w:rPr>
        <w:t xml:space="preserve">Human Resources Manager</w:t>
      </w:r>
      <w:r>
        <w:t xml:space="preserve"> </w:t>
      </w:r>
      <w:r>
        <w:t xml:space="preserve">is not merely an operational expense but a strategic imperative that will define their future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Ghana, Accra</dc:title>
  <dc:creator/>
  <dc:language>en</dc:language>
  <cp:keywords/>
  <dcterms:created xsi:type="dcterms:W3CDTF">2026-07-29T15:00:38Z</dcterms:created>
  <dcterms:modified xsi:type="dcterms:W3CDTF">2026-07-29T15:00:38Z</dcterms:modified>
</cp:coreProperties>
</file>

<file path=docProps/custom.xml><?xml version="1.0" encoding="utf-8"?>
<Properties xmlns="http://schemas.openxmlformats.org/officeDocument/2006/custom-properties" xmlns:vt="http://schemas.openxmlformats.org/officeDocument/2006/docPropsVTypes"/>
</file>