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0" w:name="Xf78774954439b518bd16fd040047ac369922c9d"/>
    <w:p>
      <w:pPr>
        <w:pStyle w:val="Heading1"/>
      </w:pPr>
      <w:r>
        <w:t xml:space="preserve">The Strategic Human Resources Manager in Italy Rome</w:t>
      </w:r>
    </w:p>
    <w:p>
      <w:pPr>
        <w:pStyle w:val="FirstParagraph"/>
      </w:pPr>
      <w:r>
        <w:t xml:space="preserve">In the modern corporate landscape, the role of a</w:t>
      </w:r>
      <w:r>
        <w:t xml:space="preserve"> </w:t>
      </w:r>
      <w:r>
        <w:rPr>
          <w:bCs/>
          <w:b/>
        </w:rPr>
        <w:t xml:space="preserve">Human Resources Manager</w:t>
      </w:r>
    </w:p>
    <w:p>
      <w:pPr>
        <w:pStyle w:val="BodyText"/>
      </w:pPr>
      <w:r>
        <w:t xml:space="preserve">In the dynamic and multifaceted corporate ecosystem, the role of a</w:t>
      </w:r>
      <w:r>
        <w:t xml:space="preserve"> </w:t>
      </w:r>
      <w:r>
        <w:rPr>
          <w:bCs/>
          <w:b/>
        </w:rPr>
        <w:t xml:space="preserve">Human Resources Manager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 city of Italy and a hub for both ancient heritage and modern innovation,</w:t>
      </w:r>
      <w:r>
        <w:t xml:space="preserve"> </w:t>
      </w:r>
      <w:r>
        <w:rPr>
          <w:bCs/>
          <w:b/>
        </w:rPr>
        <w:t xml:space="preserve">Italy Rome</w:t>
      </w:r>
    </w:p>
    <w:p>
      <w:pPr>
        <w:pStyle w:val="BodyText"/>
      </w:pPr>
      <w:r>
        <w:t xml:space="preserve">(HRM) has transcended traditional administrative duties to become a pivotal strategic partner within any organization. Nowhere is this transformation more pronounced or culturally significant than in</w:t>
      </w:r>
      <w:r>
        <w:t xml:space="preserve"> </w:t>
      </w:r>
      <w:r>
        <w:rPr>
          <w:bCs/>
          <w:b/>
        </w:rPr>
        <w:t xml:space="preserve">Italy Rome</w:t>
      </w:r>
      <w:r>
        <w:t xml:space="preserve">. As the capital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Human Resources Manager in Italy Rome</dc:title>
  <dc:creator/>
  <dc:language>en</dc:language>
  <cp:keywords/>
  <dcterms:created xsi:type="dcterms:W3CDTF">2026-07-29T01:57:26Z</dcterms:created>
  <dcterms:modified xsi:type="dcterms:W3CDTF">2026-07-29T01:57:26Z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