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Nigeria</w:t>
      </w:r>
      <w:r>
        <w:t xml:space="preserve"> </w:t>
      </w:r>
      <w:r>
        <w:t xml:space="preserve">Abuja</w:t>
      </w:r>
    </w:p>
    <w:bookmarkStart w:id="26" w:name="Xd0b7c216ea755a7bfca79ab05f70325d4bacbf4"/>
    <w:p>
      <w:pPr>
        <w:pStyle w:val="Heading1"/>
      </w:pPr>
      <w:r>
        <w:t xml:space="preserve">The Strategic Role of a Human Resources Manager in Nigeria Abuja</w:t>
      </w:r>
    </w:p>
    <w:p>
      <w:pPr>
        <w:pStyle w:val="FirstParagraph"/>
      </w:pPr>
      <w:r>
        <w:t xml:space="preserve">In the rapidly evolving corporate landscape of West Africa, few cities embody the dynamic intersection of tradition, politics, and modern business as vividly as</w:t>
      </w:r>
      <w:r>
        <w:t xml:space="preserve"> </w:t>
      </w:r>
      <w:r>
        <w:rPr>
          <w:bCs/>
          <w:b/>
        </w:rPr>
        <w:t xml:space="preserve">Nigeria Abuja</w:t>
      </w:r>
      <w:r>
        <w:t xml:space="preserve">. As the federal capital city and a hub for diplomatic missions, multinational corporations, government parastatals,</w:t>
      </w:r>
      <w:r>
        <w:br/>
      </w:r>
      <w:r>
        <w:t xml:space="preserve">and local enterprises,</w:t>
      </w:r>
      <w:r>
        <w:br/>
      </w:r>
      <w:r>
        <w:t xml:space="preserve">Abuja presents a unique ecosystem for organizational growth. At the heart of this ecosystem lies a pivotal role that determines the success or failure of institutional strategies: the</w:t>
      </w:r>
      <w:r>
        <w:t xml:space="preserve"> </w:t>
      </w:r>
      <w:r>
        <w:rPr>
          <w:bCs/>
          <w:b/>
        </w:rPr>
        <w:t xml:space="preserve">Human Resources Manager</w:t>
      </w:r>
      <w:r>
        <w:t xml:space="preserve">. This essay explores the multifaceted responsibilities, cultural nuances, and strategic imperatives facing Human Resources Managers operating within this vibrant Nigerian context.</w:t>
      </w:r>
    </w:p>
    <w:bookmarkStart w:id="20" w:name="the-unique-context-of-nigeria-abuja"/>
    <w:p>
      <w:pPr>
        <w:pStyle w:val="Heading2"/>
      </w:pPr>
      <w:r>
        <w:t xml:space="preserve">The Unique Context of Nigeria Abuja</w:t>
      </w:r>
    </w:p>
    <w:p>
      <w:pPr>
        <w:pStyle w:val="FirstParagraph"/>
      </w:pPr>
      <w:r>
        <w:t xml:space="preserve">To understand the role of an HR Manager in this region, one must first appreciate the specific environment of</w:t>
      </w:r>
      <w:r>
        <w:t xml:space="preserve"> </w:t>
      </w:r>
      <w:r>
        <w:rPr>
          <w:bCs/>
          <w:b/>
        </w:rPr>
        <w:t xml:space="preserve">Nigeria Abuja</w:t>
      </w:r>
      <w:r>
        <w:t xml:space="preserve">. Unlike Lagos, which is often characterized by its frenetic commercial pace, Abuja is a planned city known for its wide avenues, governmental institutions,</w:t>
      </w:r>
      <w:r>
        <w:br/>
      </w:r>
      <w:r>
        <w:t xml:space="preserve">and a more structured approach to business operations. However,</w:t>
      </w:r>
      <w:r>
        <w:br/>
      </w:r>
      <w:r>
        <w:t xml:space="preserve">this structure does not negate the complexities of the Nigerian labor market. The workforce in</w:t>
      </w:r>
      <w:r>
        <w:t xml:space="preserve"> </w:t>
      </w:r>
      <w:r>
        <w:rPr>
          <w:bCs/>
          <w:b/>
        </w:rPr>
        <w:t xml:space="preserve">Nigeria Abuja</w:t>
      </w:r>
      <w:r>
        <w:t xml:space="preserve"> </w:t>
      </w:r>
      <w:r>
        <w:t xml:space="preserve">is highly educated yet competitive,</w:t>
      </w:r>
      <w:r>
        <w:br/>
      </w:r>
      <w:r>
        <w:t xml:space="preserve">reflecting Nigeria’s status as Africa’s most populous nation with one of its largest youth populations.</w:t>
      </w:r>
    </w:p>
    <w:p>
      <w:pPr>
        <w:pStyle w:val="BodyText"/>
      </w:pPr>
      <w:r>
        <w:t xml:space="preserve">The HR Manager in this setting acts not merely as an administrative overseer but as a cultural broker. They must navigate the delicate balance between international corporate standards and local cultural expectations. In</w:t>
      </w:r>
      <w:r>
        <w:t xml:space="preserve"> </w:t>
      </w:r>
      <w:r>
        <w:rPr>
          <w:bCs/>
          <w:b/>
        </w:rPr>
        <w:t xml:space="preserve">Nigeria Abuja</w:t>
      </w:r>
      <w:r>
        <w:t xml:space="preserve">, workplace dynamics are heavily influenced by communal values, respect for hierarchy,</w:t>
      </w:r>
      <w:r>
        <w:br/>
      </w:r>
      <w:r>
        <w:t xml:space="preserve">and the concept of "Ubuntu" (I am because we are). Therefore,</w:t>
      </w:r>
      <w:r>
        <w:br/>
      </w:r>
      <w:r>
        <w:t xml:space="preserve">an effective Human Resources Manager must possess high emotional intelligence to foster a sense of belonging among employees from diverse ethnic backgrounds.</w:t>
      </w:r>
    </w:p>
    <w:bookmarkEnd w:id="20"/>
    <w:bookmarkStart w:id="21" w:name="X84ed71443701140a4fd128c84e4914cb6b4b522"/>
    <w:p>
      <w:pPr>
        <w:pStyle w:val="Heading2"/>
      </w:pPr>
      <w:r>
        <w:t xml:space="preserve">Talent Acquisition in a Competitive Market</w:t>
      </w:r>
    </w:p>
    <w:p>
      <w:pPr>
        <w:pStyle w:val="FirstParagraph"/>
      </w:pPr>
      <w:r>
        <w:t xml:space="preserve">The primary challenge facing any Human Resources Manager in</w:t>
      </w:r>
      <w:r>
        <w:t xml:space="preserve"> </w:t>
      </w:r>
      <w:r>
        <w:rPr>
          <w:bCs/>
          <w:b/>
        </w:rPr>
        <w:t xml:space="preserve">Nigeria Abuja</w:t>
      </w:r>
      <w:r>
        <w:t xml:space="preserve"> </w:t>
      </w:r>
      <w:r>
        <w:t xml:space="preserve">is talent acquisition. The city attracts top-tier professionals from across the country,</w:t>
      </w:r>
      <w:r>
        <w:br/>
      </w:r>
      <w:r>
        <w:t xml:space="preserve">leading to intense competition for skilled labor in sectors such as finance,</w:t>
      </w:r>
      <w:r>
        <w:br/>
      </w:r>
      <w:r>
        <w:t xml:space="preserve">oil and gas,</w:t>
      </w:r>
      <w:r>
        <w:br/>
      </w:r>
      <w:r>
        <w:t xml:space="preserve">telecommunications,</w:t>
      </w:r>
      <w:r>
        <w:br/>
      </w:r>
      <w:r>
        <w:t xml:space="preserve">and consulting.</w:t>
      </w:r>
      <w:r>
        <w:t xml:space="preserve"> </w:t>
      </w:r>
      <w:r>
        <w:t xml:space="preserve">For the Human Resources Manager,</w:t>
      </w:r>
      <w:r>
        <w:t xml:space="preserve"> </w:t>
      </w:r>
      <w:r>
        <w:t xml:space="preserve">this means moving beyond traditional recruitment methods.</w:t>
      </w:r>
    </w:p>
    <w:p>
      <w:pPr>
        <w:pStyle w:val="BodyText"/>
      </w:pPr>
      <w:r>
        <w:t xml:space="preserve">"In Abuja,</w:t>
      </w:r>
      <w:r>
        <w:br/>
      </w:r>
      <w:r>
        <w:t xml:space="preserve">talent is abundant,</w:t>
      </w:r>
      <w:r>
        <w:br/>
      </w:r>
      <w:r>
        <w:t xml:space="preserve">but retention is the true test of leadership."</w:t>
      </w:r>
    </w:p>
    <w:p>
      <w:pPr>
        <w:pStyle w:val="BodyText"/>
      </w:pPr>
      <w:r>
        <w:t xml:space="preserve">The Human Resources Manager must design employer branding strategies that resonate with ambitious Nigerians. This involves highlighting not just competitive salaries—which are often benchmarked against global standards due to inflationary pressures in</w:t>
      </w:r>
      <w:r>
        <w:t xml:space="preserve"> </w:t>
      </w:r>
      <w:r>
        <w:rPr>
          <w:bCs/>
          <w:b/>
        </w:rPr>
        <w:t xml:space="preserve">Nigeria</w:t>
      </w:r>
      <w:r>
        <w:t xml:space="preserve">—but also opportunities for professional growth,</w:t>
      </w:r>
      <w:r>
        <w:t xml:space="preserve"> </w:t>
      </w:r>
      <w:r>
        <w:t xml:space="preserve">work-life balance,</w:t>
      </w:r>
      <w:r>
        <w:br/>
      </w:r>
      <w:r>
        <w:t xml:space="preserve">and job security. Furthermore,</w:t>
      </w:r>
      <w:r>
        <w:br/>
      </w:r>
      <w:r>
        <w:t xml:space="preserve">with the rise of remote work post-pandemic,</w:t>
      </w:r>
      <w:r>
        <w:br/>
      </w:r>
      <w:r>
        <w:t xml:space="preserve">Human Resources Managers in</w:t>
      </w:r>
      <w:r>
        <w:t xml:space="preserve"> </w:t>
      </w:r>
      <w:r>
        <w:rPr>
          <w:bCs/>
          <w:b/>
        </w:rPr>
        <w:t xml:space="preserve">Nigeria Abuja</w:t>
      </w:r>
      <w:r>
        <w:t xml:space="preserve"> </w:t>
      </w:r>
      <w:r>
        <w:t xml:space="preserve">are increasingly tasked with managing hybrid teams,</w:t>
      </w:r>
      <w:r>
        <w:t xml:space="preserve"> </w:t>
      </w:r>
      <w:r>
        <w:t xml:space="preserve">requiring robust digital infrastructure and clear communication protocols.</w:t>
      </w:r>
    </w:p>
    <w:bookmarkEnd w:id="21"/>
    <w:bookmarkStart w:id="22" w:name="compliance-and-legal-frameworks"/>
    <w:p>
      <w:pPr>
        <w:pStyle w:val="Heading2"/>
      </w:pPr>
      <w:r>
        <w:t xml:space="preserve">Compliance and Legal Frameworks</w:t>
      </w:r>
    </w:p>
    <w:p>
      <w:pPr>
        <w:pStyle w:val="FirstParagraph"/>
      </w:pPr>
      <w:r>
        <w:t xml:space="preserve">A significant portion of the Human Resources Manager’s time is dedicated to ensuring compliance with Nigerian labor laws. The Labour Act of Nigeria,</w:t>
      </w:r>
      <w:r>
        <w:br/>
      </w:r>
      <w:r>
        <w:t xml:space="preserve">alongside newer regulations regarding pensions,</w:t>
      </w:r>
      <w:r>
        <w:t xml:space="preserve"> </w:t>
      </w:r>
      <w:r>
        <w:t xml:space="preserve">insurance,</w:t>
      </w:r>
      <w:r>
        <w:t xml:space="preserve"> </w:t>
      </w:r>
      <w:r>
        <w:t xml:space="preserve">and workplace safety,</w:t>
      </w:r>
      <w:r>
        <w:br/>
      </w:r>
      <w:r>
        <w:t xml:space="preserve">provides the legal framework within which HR operates in</w:t>
      </w:r>
      <w:r>
        <w:t xml:space="preserve"> </w:t>
      </w:r>
      <w:r>
        <w:rPr>
          <w:bCs/>
          <w:b/>
        </w:rPr>
        <w:t xml:space="preserve">Nigeria Abuja</w:t>
      </w:r>
      <w:r>
        <w:t xml:space="preserve">. Missteps in compliance can lead to severe financial penalties and reputational damage.</w:t>
      </w:r>
    </w:p>
    <w:p>
      <w:pPr>
        <w:pStyle w:val="BodyText"/>
      </w:pPr>
      <w:r>
        <w:t xml:space="preserve">The Human Resources Manager must stay abreast of legislative changes, particularly those affecting expatriate quotas (the Nigerian Content Act)</w:t>
      </w:r>
      <w:r>
        <w:t xml:space="preserve"> </w:t>
      </w:r>
      <w:r>
        <w:t xml:space="preserve">and minimum wage adjustments.</w:t>
      </w:r>
      <w:r>
        <w:t xml:space="preserve"> </w:t>
      </w:r>
      <w:r>
        <w:t xml:space="preserve">In a city where government policy can shift rapidly,</w:t>
      </w:r>
      <w:r>
        <w:t xml:space="preserve"> </w:t>
      </w:r>
      <w:r>
        <w:t xml:space="preserve">the ability to interpret and implement legal requirements accurately is a critical skill. This role often involves liaising with external legal experts to ensure that contracts,</w:t>
      </w:r>
      <w:r>
        <w:br/>
      </w:r>
      <w:r>
        <w:t xml:space="preserve">termination procedures,</w:t>
      </w:r>
      <w:r>
        <w:br/>
      </w:r>
      <w:r>
        <w:t xml:space="preserve"> </w:t>
      </w:r>
      <w:r>
        <w:t xml:space="preserve">and disciplinary actions are defensible in Nigerian courts.</w:t>
      </w:r>
    </w:p>
    <w:bookmarkEnd w:id="22"/>
    <w:bookmarkStart w:id="23" w:name="Xe2d0b1554ba799e772a311632c9a601d643d5a6"/>
    <w:p>
      <w:pPr>
        <w:pStyle w:val="Heading2"/>
      </w:pPr>
      <w:r>
        <w:t xml:space="preserve">Cultivating Culture and Employee Engagement</w:t>
      </w:r>
    </w:p>
    <w:p>
      <w:pPr>
        <w:pStyle w:val="FirstParagraph"/>
      </w:pPr>
      <w:r>
        <w:t xml:space="preserve">Beyond compliance and recruitment,</w:t>
      </w:r>
      <w:r>
        <w:br/>
      </w:r>
      <w:r>
        <w:t xml:space="preserve"> </w:t>
      </w:r>
      <w:r>
        <w:t xml:space="preserve">the Human Resources Manager is the guardian of organizational culture. In</w:t>
      </w:r>
      <w:r>
        <w:t xml:space="preserve"> </w:t>
      </w:r>
      <w:r>
        <w:rPr>
          <w:bCs/>
          <w:b/>
        </w:rPr>
        <w:t xml:space="preserve">Nigeria Abuja</w:t>
      </w:r>
      <w:r>
        <w:t xml:space="preserve">, where networking plays a crucial role in business success,</w:t>
      </w:r>
      <w:r>
        <w:br/>
      </w:r>
      <w:r>
        <w:t xml:space="preserve">fostering an inclusive culture is essential for employee retention. Employees in this region often seek workplaces that offer more than just a paycheck; they look for community and recognition.</w:t>
      </w:r>
    </w:p>
    <w:p>
      <w:pPr>
        <w:pStyle w:val="BodyText"/>
      </w:pPr>
      <w:r>
        <w:t xml:space="preserve">The Human Resources Manager must implement engagement initiatives that respect local festivals and traditions while promoting corporate values. This might include organizing celebrations for national holidays,</w:t>
      </w:r>
      <w:r>
        <w:br/>
      </w:r>
      <w:r>
        <w:t xml:space="preserve">supporting religious observances common among the workforce,</w:t>
      </w:r>
      <w:r>
        <w:br/>
      </w:r>
      <w:r>
        <w:t xml:space="preserve">and creating mentorship programs.</w:t>
      </w:r>
      <w:r>
        <w:t xml:space="preserve"> </w:t>
      </w:r>
      <w:r>
        <w:t xml:space="preserve">By doing so,</w:t>
      </w:r>
      <w:r>
        <w:t xml:space="preserve"> </w:t>
      </w:r>
      <w:r>
        <w:t xml:space="preserve">the HR professional builds trust and loyalty, which are vital in a market where job hopping can be frequent due to economic instability.</w:t>
      </w:r>
    </w:p>
    <w:bookmarkEnd w:id="23"/>
    <w:bookmarkStart w:id="24" w:name="X030d8d6e49569cf4daf0fdbf8c5709e831fb738"/>
    <w:p>
      <w:pPr>
        <w:pStyle w:val="Heading2"/>
      </w:pPr>
      <w:r>
        <w:t xml:space="preserve">Strategic Partnership and Change Management</w:t>
      </w:r>
    </w:p>
    <w:p>
      <w:pPr>
        <w:pStyle w:val="FirstParagraph"/>
      </w:pPr>
      <w:r>
        <w:t xml:space="preserve">In modern organizations,</w:t>
      </w:r>
      <w:r>
        <w:br/>
      </w:r>
      <w:r>
        <w:t xml:space="preserve"> </w:t>
      </w:r>
      <w:r>
        <w:t xml:space="preserve">the Human Resources Manager is a strategic partner to the CEO and executive team. In</w:t>
      </w:r>
      <w:r>
        <w:t xml:space="preserve"> </w:t>
      </w:r>
      <w:r>
        <w:rPr>
          <w:bCs/>
          <w:b/>
        </w:rPr>
        <w:t xml:space="preserve">Nigeria Abuja</w:t>
      </w:r>
      <w:r>
        <w:t xml:space="preserve">, where businesses are constantly adapting to economic fluctuations,</w:t>
      </w:r>
      <w:r>
        <w:br/>
      </w:r>
      <w:r>
        <w:t xml:space="preserve">currency devaluation,</w:t>
      </w:r>
      <w:r>
        <w:br/>
      </w:r>
      <w:r>
        <w:t xml:space="preserve">and infrastructural challenges,</w:t>
      </w:r>
      <w:r>
        <w:t xml:space="preserve"> </w:t>
      </w:r>
      <w:r>
        <w:t xml:space="preserve">agility is key. The HR Manager must lead change management efforts, helping employees navigate uncertainty.</w:t>
      </w:r>
    </w:p>
    <w:p>
      <w:pPr>
        <w:pStyle w:val="BodyText"/>
      </w:pPr>
      <w:r>
        <w:t xml:space="preserve">This involves transparent communication about organizational goals,</w:t>
      </w:r>
      <w:r>
        <w:br/>
      </w:r>
      <w:r>
        <w:t xml:space="preserve">restructuring processes,</w:t>
      </w:r>
      <w:r>
        <w:t xml:space="preserve">and the implementation of new technologies.</w:t>
      </w:r>
      <w:r>
        <w:t xml:space="preserve"> </w:t>
      </w:r>
      <w:r>
        <w:t xml:space="preserve">The Human Resources Manager must anticipate resistance and address it through empathy and clear rationale. In</w:t>
      </w:r>
      <w:r>
        <w:t xml:space="preserve"> </w:t>
      </w:r>
      <w:r>
        <w:rPr>
          <w:bCs/>
          <w:b/>
        </w:rPr>
        <w:t xml:space="preserve">Nigeria Abuja</w:t>
      </w:r>
      <w:r>
        <w:t xml:space="preserve">, where trust in institutions can sometimes be low,</w:t>
      </w:r>
      <w:r>
        <w:br/>
      </w:r>
      <w:r>
        <w:t xml:space="preserve">authenticity from HR leadership is paramount.</w:t>
      </w:r>
    </w:p>
    <w:bookmarkEnd w:id="24"/>
    <w:bookmarkStart w:id="25" w:name="conclusion"/>
    <w:p>
      <w:pPr>
        <w:pStyle w:val="Heading2"/>
      </w:pPr>
      <w:r>
        <w:t xml:space="preserve">Conclusion</w:t>
      </w:r>
    </w:p>
    <w:p>
      <w:pPr>
        <w:pStyle w:val="FirstParagraph"/>
      </w:pPr>
      <w:r>
        <w:t xml:space="preserve">In conclusion,</w:t>
      </w:r>
      <w:r>
        <w:br/>
      </w:r>
      <w:r>
        <w:t xml:space="preserve"> </w:t>
      </w:r>
      <w:r>
        <w:t xml:space="preserve">the role of the Human Resources Manager in</w:t>
      </w:r>
      <w:r>
        <w:t xml:space="preserve"> </w:t>
      </w:r>
      <w:r>
        <w:rPr>
          <w:bCs/>
          <w:b/>
        </w:rPr>
        <w:t xml:space="preserve">Nigeria Abuja</w:t>
      </w:r>
      <w:r>
        <w:t xml:space="preserve"> </w:t>
      </w:r>
      <w:r>
        <w:t xml:space="preserve">is far more administrative; it is deeply strategic and culturally nuanced. As the capital city continues to grow as an economic powerhouse,</w:t>
      </w:r>
      <w:r>
        <w:t xml:space="preserve"> </w:t>
      </w:r>
      <w:r>
        <w:t xml:space="preserve">HR professionals must rise to meet complex challenges involving talent management,</w:t>
      </w:r>
      <w:r>
        <w:br/>
      </w:r>
      <w:r>
        <w:t xml:space="preserve">legal compliance,</w:t>
      </w:r>
      <w:r>
        <w:br/>
      </w:r>
      <w:r>
        <w:t xml:space="preserve">and cultural integration.</w:t>
      </w:r>
    </w:p>
    <w:p>
      <w:pPr>
        <w:pStyle w:val="BodyText"/>
      </w:pPr>
      <w:r>
        <w:t xml:space="preserve">The successful Human Resources Manager in this region is one who can bridge the gap between global best practices and local realities. They must be adapters of culture,</w:t>
      </w:r>
      <w:r>
        <w:br/>
      </w:r>
      <w:r>
        <w:t xml:space="preserve">enforcers of law,</w:t>
      </w:r>
      <w:r>
        <w:br/>
      </w:r>
      <w:r>
        <w:t xml:space="preserve">and champions of human potential.</w:t>
      </w:r>
      <w:r>
        <w:t xml:space="preserve"> </w:t>
      </w:r>
      <w:r>
        <w:t xml:space="preserve">By doing so,</w:t>
      </w:r>
      <w:r>
        <w:br/>
      </w:r>
      <w:r>
        <w:t xml:space="preserve"> </w:t>
      </w:r>
      <w:r>
        <w:t xml:space="preserve">they not only drive organizational success but also contribute to the broader economic development of</w:t>
      </w:r>
      <w:r>
        <w:t xml:space="preserve"> </w:t>
      </w:r>
      <w:r>
        <w:rPr>
          <w:bCs/>
          <w:b/>
        </w:rPr>
        <w:t xml:space="preserve">Nigeria Abuja</w:t>
      </w:r>
      <w:r>
        <w:t xml:space="preserve">. As the city looks toward a future of increased globalization and digital transformation,</w:t>
      </w:r>
      <w:r>
        <w:br/>
      </w:r>
      <w:r>
        <w:t xml:space="preserve">the Human Resources Manager will remain an indispensable architect of its professional landscape.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 Human Resources Manager in Nigeria Abuja</dc:title>
  <dc:creator/>
  <dc:language>en</dc:language>
  <cp:keywords/>
  <dcterms:created xsi:type="dcterms:W3CDTF">2026-07-29T07:44:31Z</dcterms:created>
  <dcterms:modified xsi:type="dcterms:W3CDTF">2026-07-29T07:44:31Z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