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5988f0b4658a7e71ca0d314c0f275bda46d6a1c"/>
    <w:p>
      <w:pPr>
        <w:pStyle w:val="Heading1"/>
      </w:pPr>
      <w:r>
        <w:t xml:space="preserve">The Strategic Evolution of the Human Resources Manager in United States Houston</w:t>
      </w:r>
    </w:p>
    <w:p>
      <w:pPr>
        <w:pStyle w:val="FirstParagraph"/>
      </w:pPr>
      <w:r>
        <w:t xml:space="preserve">In the dynamic and rapidly evolving landscape of modern business, the role of leadership is undergoing a profound transformation. Nowhere is this shift more evident than in</w:t>
      </w:r>
      <w:r>
        <w:t xml:space="preserve"> </w:t>
      </w:r>
      <w:r>
        <w:rPr>
          <w:bCs/>
          <w:b/>
        </w:rPr>
        <w:t xml:space="preserve">Houston, United States</w:t>
      </w:r>
      <w:r>
        <w:t xml:space="preserve">, a city defined by its economic resilience, industrial diversity, and cultural vibrancy. At the heart of this organizational change within Houston’s corporate sector stands a pivotal figure: the Human Resources Manager. No longer confined to administrative duties such as payroll processing and benefits administration, the</w:t>
      </w:r>
      <w:r>
        <w:t xml:space="preserve"> </w:t>
      </w:r>
      <w:r>
        <w:rPr>
          <w:bCs/>
          <w:b/>
        </w:rPr>
        <w:t xml:space="preserve">Human Resources Manager</w:t>
      </w:r>
      <w:r>
        <w:t xml:space="preserve"> </w:t>
      </w:r>
      <w:r>
        <w:t xml:space="preserve">has emerged as a strategic architect of corporate culture, talent acquisition, and operational efficiency. This essay explores the multifaceted role of this professional within the specific context of</w:t>
      </w:r>
      <w:r>
        <w:t xml:space="preserve"> </w:t>
      </w:r>
      <w:r>
        <w:rPr>
          <w:bCs/>
          <w:b/>
        </w:rPr>
        <w:t xml:space="preserve">United States Houston</w:t>
      </w:r>
      <w:r>
        <w:t xml:space="preserve">, examining how local economic factors shape their responsibilities and why their contribution is indispensable to regional success.</w:t>
      </w:r>
    </w:p>
    <w:bookmarkStart w:id="20" w:name="X44930a9bda10829a5903263e0e48abe7c4a0cc0"/>
    <w:p>
      <w:pPr>
        <w:pStyle w:val="Heading2"/>
      </w:pPr>
      <w:r>
        <w:t xml:space="preserve">The Economic Context of United States Houston</w:t>
      </w:r>
    </w:p>
    <w:p>
      <w:pPr>
        <w:pStyle w:val="FirstParagraph"/>
      </w:pPr>
      <w:r>
        <w:t xml:space="preserve">To understand the gravity of the Human Resources Manager’s role, one must first appreciate the unique economic environment of</w:t>
      </w:r>
      <w:r>
        <w:t xml:space="preserve"> </w:t>
      </w:r>
      <w:r>
        <w:rPr>
          <w:bCs/>
          <w:b/>
        </w:rPr>
        <w:t xml:space="preserve">Houston, United States</w:t>
      </w:r>
      <w:r>
        <w:t xml:space="preserve">. Historically known as the energy capital of the world, Houston’s economy has successfully diversified into healthcare, aerospace, manufacturing, and technology. This diversification creates a complex talent landscape that requires nuanced management. The city is a melting pot of cultures and backgrounds, making diversity and inclusion not just ethical imperatives but strategic necessities for companies aiming to reflect their global customer base.</w:t>
      </w:r>
    </w:p>
    <w:p>
      <w:pPr>
        <w:pStyle w:val="BodyText"/>
      </w:pPr>
      <w:r>
        <w:t xml:space="preserve">In this bustling metropolis, the demand for skilled labor is intense. From petroleum engineers in the Energy Corridor to biomedical researchers in the Texas Medical Center—the largest medical complex in the world—</w:t>
      </w:r>
      <w:r>
        <w:rPr>
          <w:bCs/>
          <w:b/>
        </w:rPr>
        <w:t xml:space="preserve">Houston, United States</w:t>
      </w:r>
      <w:r>
        <w:t xml:space="preserve">, competes fiercely for top-tier talent. The</w:t>
      </w:r>
      <w:r>
        <w:t xml:space="preserve"> </w:t>
      </w:r>
      <w:r>
        <w:rPr>
          <w:bCs/>
          <w:b/>
        </w:rPr>
        <w:t xml:space="preserve">Human Resources Manager</w:t>
      </w:r>
      <w:r>
        <w:t xml:space="preserve"> </w:t>
      </w:r>
      <w:r>
        <w:t xml:space="preserve">operates at the forefront of this competition, tasked with sourcing individuals who possess not only technical expertise but also cultural adaptability and resilience. The volatility associated with energy markets further necessitates a HR strategy that emphasizes workforce flexibility, continuous upskilling, and employee retention to mitigate economic shocks.</w:t>
      </w:r>
    </w:p>
    <w:bookmarkEnd w:id="20"/>
    <w:bookmarkStart w:id="21" w:name="Xdf967de0af2d265fb8262cfe129074d038900c7"/>
    <w:p>
      <w:pPr>
        <w:pStyle w:val="Heading2"/>
      </w:pPr>
      <w:r>
        <w:t xml:space="preserve">Beyond Administration: A Strategic Partner</w:t>
      </w:r>
    </w:p>
    <w:p>
      <w:pPr>
        <w:pStyle w:val="FirstParagraph"/>
      </w:pPr>
      <w:r>
        <w:t xml:space="preserve">The traditional perception of the</w:t>
      </w:r>
      <w:r>
        <w:t xml:space="preserve"> </w:t>
      </w:r>
      <w:r>
        <w:rPr>
          <w:bCs/>
          <w:b/>
        </w:rPr>
        <w:t xml:space="preserve">Human Resources Manager</w:t>
      </w:r>
      <w:r>
        <w:t xml:space="preserve"> </w:t>
      </w:r>
      <w:r>
        <w:t xml:space="preserve">as a policy enforcer is obsolete. In contemporary organizations within</w:t>
      </w:r>
      <w:r>
        <w:t xml:space="preserve"> </w:t>
      </w:r>
      <w:r>
        <w:rPr>
          <w:bCs/>
          <w:b/>
        </w:rPr>
        <w:t xml:space="preserve">Houston, United States</w:t>
      </w:r>
      <w:r>
        <w:t xml:space="preserve">, they are strategic partners who align human capital initiatives with broader business goals. For instance, when a company decides to expand its renewable energy division in Houston, the HR Manager is involved from the inception of the project. They determine what skill sets are missing, develop recruitment strategies to attract niche talent in green technology, and design compensation packages that compete with national standards.</w:t>
      </w:r>
    </w:p>
    <w:p>
      <w:pPr>
        <w:pStyle w:val="BodyText"/>
      </w:pPr>
      <w:r>
        <w:t xml:space="preserve">This strategic alignment extends to organizational development. The</w:t>
      </w:r>
      <w:r>
        <w:t xml:space="preserve"> </w:t>
      </w:r>
      <w:r>
        <w:rPr>
          <w:bCs/>
          <w:b/>
        </w:rPr>
        <w:t xml:space="preserve">Human Resources Manager</w:t>
      </w:r>
      <w:r>
        <w:t xml:space="preserve"> </w:t>
      </w:r>
      <w:r>
        <w:t xml:space="preserve">plays a critical role in fostering a culture of innovation and collaboration. In</w:t>
      </w:r>
      <w:r>
        <w:t xml:space="preserve"> </w:t>
      </w:r>
      <w:r>
        <w:rPr>
          <w:bCs/>
          <w:b/>
        </w:rPr>
        <w:t xml:space="preserve">Houston, United States</w:t>
      </w:r>
      <w:r>
        <w:t xml:space="preserve">, where business networks are deeply relational, building an internal culture that encourages networking, mentorship, and knowledge sharing is essential for long-term growth. HR leaders facilitate team-building exercises that bridge departmental silos, ensuring that the engineering teams in the energy sector communicate effectively with legal and marketing departments. This holistic approach ensures that human resources are not merely a cost center but a value driver.</w:t>
      </w:r>
    </w:p>
    <w:bookmarkEnd w:id="21"/>
    <w:bookmarkStart w:id="22" w:name="X00f650f5aea6047d829f24d5d1381bfe0ecec02"/>
    <w:p>
      <w:pPr>
        <w:pStyle w:val="Heading2"/>
      </w:pPr>
      <w:r>
        <w:t xml:space="preserve">Navigating Diversity and Inclusion in Houston</w:t>
      </w:r>
    </w:p>
    <w:p>
      <w:pPr>
        <w:pStyle w:val="FirstParagraph"/>
      </w:pPr>
      <w:r>
        <w:t xml:space="preserve">Houston is consistently ranked as one of the most diverse cities in the</w:t>
      </w:r>
      <w:r>
        <w:t xml:space="preserve"> </w:t>
      </w:r>
      <w:r>
        <w:rPr>
          <w:bCs/>
          <w:b/>
        </w:rPr>
        <w:t xml:space="preserve">United States</w:t>
      </w:r>
      <w:r>
        <w:t xml:space="preserve">. This demographic richness presents both opportunities and challenges for employers. The</w:t>
      </w:r>
      <w:r>
        <w:t xml:space="preserve"> </w:t>
      </w:r>
      <w:r>
        <w:rPr>
          <w:bCs/>
          <w:b/>
        </w:rPr>
        <w:t xml:space="preserve">Human Resources Manager</w:t>
      </w:r>
      <w:r>
        <w:t xml:space="preserve"> </w:t>
      </w:r>
      <w:r>
        <w:t xml:space="preserve">is charged with harnessing this diversity to drive creativity and market penetration while ensuring an inclusive environment where all employees feel valued. In a city with significant immigrant populations, HR professionals must navigate complex visa regulations, language barriers, and cultural integration issues.</w:t>
      </w:r>
    </w:p>
    <w:p>
      <w:pPr>
        <w:pStyle w:val="BodyText"/>
      </w:pPr>
      <w:r>
        <w:t xml:space="preserve">Furthermore, the</w:t>
      </w:r>
      <w:r>
        <w:t xml:space="preserve"> </w:t>
      </w:r>
      <w:r>
        <w:rPr>
          <w:bCs/>
          <w:b/>
        </w:rPr>
        <w:t xml:space="preserve">Human Resources Manager</w:t>
      </w:r>
      <w:r>
        <w:t xml:space="preserve"> </w:t>
      </w:r>
      <w:r>
        <w:t xml:space="preserve">in</w:t>
      </w:r>
      <w:r>
        <w:t xml:space="preserve"> </w:t>
      </w:r>
      <w:r>
        <w:rPr>
          <w:bCs/>
          <w:b/>
        </w:rPr>
        <w:t xml:space="preserve">Houston, United States</w:t>
      </w:r>
      <w:r>
        <w:t xml:space="preserve">, must implement robust diversity and inclusion programs that go beyond compliance. These initiatives might include mentorship programs for underrepresented groups in leadership roles or partnerships with local universities to create pipeline opportunities for minority students. By championing these efforts, HR leaders help companies mitigate bias and foster a workplace where diverse perspectives are leveraged for competitive advantage. This is particularly crucial in industries like healthcare, where understanding patient demographics is directly linked to service quality.</w:t>
      </w:r>
    </w:p>
    <w:bookmarkEnd w:id="22"/>
    <w:bookmarkStart w:id="23" w:name="talent-retention-and-employee-well-being"/>
    <w:p>
      <w:pPr>
        <w:pStyle w:val="Heading2"/>
      </w:pPr>
      <w:r>
        <w:t xml:space="preserve">Talent Retention and Employee Well-being</w:t>
      </w:r>
    </w:p>
    <w:p>
      <w:pPr>
        <w:pStyle w:val="FirstParagraph"/>
      </w:pPr>
      <w:r>
        <w:t xml:space="preserve">In the post-pandemic era, the focus on employee well-being has intensified. The</w:t>
      </w:r>
      <w:r>
        <w:t xml:space="preserve"> </w:t>
      </w:r>
      <w:r>
        <w:rPr>
          <w:bCs/>
          <w:b/>
        </w:rPr>
        <w:t xml:space="preserve">Human Resources Manager</w:t>
      </w:r>
      <w:r>
        <w:t xml:space="preserve"> </w:t>
      </w:r>
      <w:r>
        <w:t xml:space="preserve">in</w:t>
      </w:r>
      <w:r>
        <w:t xml:space="preserve"> </w:t>
      </w:r>
      <w:r>
        <w:rPr>
          <w:bCs/>
          <w:b/>
        </w:rPr>
        <w:t xml:space="preserve">Houston, United States</w:t>
      </w:r>
      <w:r>
        <w:t xml:space="preserve">, must address issues such as burnout, work-life balance, and mental health support. Given Houston’s rapid pace of development and high-pressure industries like energy trading and corporate law, stress management is a critical component of HR strategy.</w:t>
      </w:r>
    </w:p>
    <w:p>
      <w:pPr>
        <w:pStyle w:val="BodyText"/>
      </w:pPr>
      <w:r>
        <w:t xml:space="preserve">Economic incentives alone are no longer sufficient to retain top talent. The</w:t>
      </w:r>
      <w:r>
        <w:t xml:space="preserve"> </w:t>
      </w:r>
      <w:r>
        <w:rPr>
          <w:bCs/>
          <w:b/>
        </w:rPr>
        <w:t xml:space="preserve">Human Resources Manager</w:t>
      </w:r>
      <w:r>
        <w:t xml:space="preserve"> </w:t>
      </w:r>
      <w:r>
        <w:t xml:space="preserve">designs comprehensive total rewards strategies that include flexible work arrangements, professional development opportunities, and wellness programs. In</w:t>
      </w:r>
      <w:r>
        <w:t xml:space="preserve"> </w:t>
      </w:r>
      <w:r>
        <w:rPr>
          <w:bCs/>
          <w:b/>
        </w:rPr>
        <w:t xml:space="preserve">Houston, United States</w:t>
      </w:r>
      <w:r>
        <w:t xml:space="preserve">, where the cost of living can vary significantly by neighborhood and industry sector, HR professionals must also provide financial planning resources and housing assistance to attract relocating employees. By prioritizing holistic well-being, organizations build loyalty and reduce turnover costs, which are particularly high in specialized fields.</w:t>
      </w:r>
    </w:p>
    <w:bookmarkEnd w:id="23"/>
    <w:bookmarkStart w:id="24" w:name="conclusion-the-indispensable-role"/>
    <w:p>
      <w:pPr>
        <w:pStyle w:val="Heading2"/>
      </w:pPr>
      <w:r>
        <w:t xml:space="preserve">Conclusion: The Indispensable Role</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Houston, United States</w:t>
      </w:r>
      <w:r>
        <w:t xml:space="preserve">, has transcended traditional boundaries to become a cornerstone of organizational strategy. Driven by the city’s diverse economy, competitive talent market, and rich cultural fabric, HR leaders are tasked with balancing operational efficiency with human-centric values. They are not just administrators but visionary leaders who shape culture, drive diversity initiatives, and ensure employee well-being.</w:t>
      </w:r>
    </w:p>
    <w:p>
      <w:pPr>
        <w:pStyle w:val="BodyText"/>
      </w:pPr>
      <w:r>
        <w:t xml:space="preserve">As</w:t>
      </w:r>
      <w:r>
        <w:t xml:space="preserve"> </w:t>
      </w:r>
      <w:r>
        <w:rPr>
          <w:bCs/>
          <w:b/>
        </w:rPr>
        <w:t xml:space="preserve">Houston, United States</w:t>
      </w:r>
      <w:r>
        <w:t xml:space="preserve">, continues to evolve as a global economic hub, the importance of skilled HR management will only grow. Companies that recognize the strategic value of their</w:t>
      </w:r>
      <w:r>
        <w:t xml:space="preserve"> </w:t>
      </w:r>
      <w:r>
        <w:rPr>
          <w:bCs/>
          <w:b/>
        </w:rPr>
        <w:t xml:space="preserve">Human Resources Manager</w:t>
      </w:r>
      <w:r>
        <w:t xml:space="preserve">s and empower them to lead with insight and empathy will be best positioned to thrive in this dynamic environment. Ultimately, the success of businesses in Houston is inextricably linked to how effectively they manage their most valuable asset: their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United States Houston</dc:title>
  <dc:creator/>
  <dc:language>en</dc:language>
  <cp:keywords/>
  <dcterms:created xsi:type="dcterms:W3CDTF">2026-07-29T11:50:54Z</dcterms:created>
  <dcterms:modified xsi:type="dcterms:W3CDTF">2026-07-29T11:50:54Z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