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9487d8883fbcd867cac771774410cf5d6c80100"/>
    <w:p>
      <w:pPr>
        <w:pStyle w:val="Heading1"/>
      </w:pPr>
      <w:r>
        <w:t xml:space="preserve">The Strategic Imperative of the Human Resources Manager in United States San Francisco</w:t>
      </w:r>
    </w:p>
    <w:p>
      <w:pPr>
        <w:pStyle w:val="FirstParagraph"/>
      </w:pPr>
      <w:r>
        <w:t xml:space="preserve">In the dynamic and rapidly evolving landscape of modern business, few roles are as critical or as complex as that of the</w:t>
      </w:r>
      <w:r>
        <w:t xml:space="preserve"> </w:t>
      </w:r>
      <w:r>
        <w:rPr>
          <w:iCs/>
          <w:i/>
          <w:bCs/>
          <w:b/>
        </w:rPr>
        <w:t xml:space="preserve">Human Resources Manager</w:t>
      </w:r>
      <w:r>
        <w:t xml:space="preserve">. This role is no longer confined to administrative duties such as payroll processing or benefits administration; it has evolved into a strategic partnership essential for organizational success. Nowhere is this transformation more evident than in</w:t>
      </w:r>
      <w:r>
        <w:t xml:space="preserve"> </w:t>
      </w:r>
      <w:r>
        <w:rPr>
          <w:iCs/>
          <w:i/>
          <w:bCs/>
          <w:b/>
        </w:rPr>
        <w:t xml:space="preserve">United States San Francisco</w:t>
      </w:r>
      <w:r>
        <w:t xml:space="preserve">, a city that serves as the global epicenter of technological innovation, venture capital activity, and cultural diversity. The intersection of these factors creates a unique operational environment where the responsibilities and challenges faced by an</w:t>
      </w:r>
      <w:r>
        <w:t xml:space="preserve"> </w:t>
      </w:r>
      <w:r>
        <w:rPr>
          <w:iCs/>
          <w:i/>
          <w:bCs/>
          <w:b/>
        </w:rPr>
        <w:t xml:space="preserve">Human Resources Manager</w:t>
      </w:r>
      <w:r>
        <w:t xml:space="preserve"> </w:t>
      </w:r>
      <w:r>
        <w:t xml:space="preserve">are distinct from those in other regions. This essay explores the multifaceted role of the Human Resources Manager within this specific geographic context, examining how talent acquisition, retention strategies, compliance with labor laws, and corporate culture contribute to business resilience in one of the most competitive markets in</w:t>
      </w:r>
      <w:r>
        <w:t xml:space="preserve"> </w:t>
      </w:r>
      <w:r>
        <w:rPr>
          <w:iCs/>
          <w:i/>
          <w:bCs/>
          <w:b/>
        </w:rPr>
        <w:t xml:space="preserve">United States San Francisco</w:t>
      </w:r>
      <w:r>
        <w:t xml:space="preserve">.</w:t>
      </w:r>
    </w:p>
    <w:bookmarkStart w:id="20" w:name="Xf9d9e4da81478f3333fbd573f08ce5f80375115"/>
    <w:p>
      <w:pPr>
        <w:pStyle w:val="Heading2"/>
      </w:pPr>
      <w:r>
        <w:t xml:space="preserve">The Unique Market Dynamics of United States San Francisco</w:t>
      </w:r>
    </w:p>
    <w:p>
      <w:pPr>
        <w:pStyle w:val="FirstParagraph"/>
      </w:pPr>
      <w:r>
        <w:t xml:space="preserve">To understand the weight carried by an</w:t>
      </w:r>
      <w:r>
        <w:t xml:space="preserve"> </w:t>
      </w:r>
      <w:r>
        <w:rPr>
          <w:iCs/>
          <w:i/>
          <w:bCs/>
          <w:b/>
        </w:rPr>
        <w:t xml:space="preserve">Human Resources Manager</w:t>
      </w:r>
      <w:r>
        <w:t xml:space="preserve">, one must first appreciate the ecosystem of</w:t>
      </w:r>
      <w:r>
        <w:t xml:space="preserve"> </w:t>
      </w:r>
      <w:r>
        <w:rPr>
          <w:iCs/>
          <w:i/>
          <w:bCs/>
          <w:b/>
        </w:rPr>
        <w:t xml:space="preserve">United States San Francisco</w:t>
      </w:r>
      <w:r>
        <w:t xml:space="preserve">. This city is home to Silicon Valley, drawing top-tier talent from across the globe. The density of tech giants, startups, and biotech firms creates a hyper-competitive labor market. In this environment, talent is not just a resource; it is the primary competitive advantage. Consequently, the</w:t>
      </w:r>
      <w:r>
        <w:t xml:space="preserve"> </w:t>
      </w:r>
      <w:r>
        <w:rPr>
          <w:iCs/>
          <w:i/>
          <w:bCs/>
          <w:b/>
        </w:rPr>
        <w:t xml:space="preserve">Human Resources Manager</w:t>
      </w:r>
      <w:r>
        <w:t xml:space="preserve"> </w:t>
      </w:r>
      <w:r>
        <w:t xml:space="preserve">acts as the chief architect of human capital strategy. Unlike other regions where recruitment might focus on volume or cost-efficiency, in</w:t>
      </w:r>
      <w:r>
        <w:t xml:space="preserve"> </w:t>
      </w:r>
      <w:r>
        <w:rPr>
          <w:iCs/>
          <w:i/>
          <w:bCs/>
          <w:b/>
        </w:rPr>
        <w:t xml:space="preserve">United States San Francisco</w:t>
      </w:r>
      <w:r>
        <w:t xml:space="preserve">, the focus is overwhelmingly on quality, specialization, and cultural fit. An</w:t>
      </w:r>
      <w:r>
        <w:t xml:space="preserve"> </w:t>
      </w:r>
      <w:r>
        <w:rPr>
          <w:iCs/>
          <w:i/>
          <w:bCs/>
          <w:b/>
        </w:rPr>
        <w:t xml:space="preserve">Human Resources Manager</w:t>
      </w:r>
      <w:r>
        <w:t xml:space="preserve"> </w:t>
      </w:r>
      <w:r>
        <w:t xml:space="preserve">must possess deep market intelligence to identify candidates who are not only technically proficient but also adaptable to the fast-paced innovation cycle characteristic of this region.</w:t>
      </w:r>
    </w:p>
    <w:p>
      <w:pPr>
        <w:pStyle w:val="BodyText"/>
      </w:pPr>
      <w:r>
        <w:t xml:space="preserve">Furthermore,</w:t>
      </w:r>
      <w:r>
        <w:t xml:space="preserve"> </w:t>
      </w:r>
      <w:r>
        <w:rPr>
          <w:iCs/>
          <w:i/>
          <w:bCs/>
          <w:b/>
        </w:rPr>
        <w:t xml:space="preserve">United States San Francisco</w:t>
      </w:r>
      <w:r>
        <w:rPr>
          <w:iCs/>
          <w:i/>
        </w:rPr>
        <w:t xml:space="preserve">Human Resources Manager</w:t>
      </w:r>
      <w:r>
        <w:t xml:space="preserve"> </w:t>
      </w:r>
      <w:r>
        <w:t xml:space="preserve">is tasked with designing compensation packages that are competitive enough to attract top talent while remaining sustainable for the organization’s financial health. This often involves balancing base salary with equity stakes, comprehensive benefits, and non-monetary perks such as flexible work arrangements or professional development opportunities. Failure to navigate these economic pressures effectively can lead to high turnover rates, which are particularly costly in a market where specialized skills command premium wages.</w:t>
      </w:r>
    </w:p>
    <w:bookmarkEnd w:id="20"/>
    <w:bookmarkStart w:id="21" w:name="X8eeec8e66e6bc9e40e91e39902298fd52fed5d0"/>
    <w:p>
      <w:pPr>
        <w:pStyle w:val="Heading2"/>
      </w:pPr>
      <w:r>
        <w:t xml:space="preserve">Talent Acquisition and Diversity Initiatives</w:t>
      </w:r>
    </w:p>
    <w:p>
      <w:pPr>
        <w:pStyle w:val="FirstParagraph"/>
      </w:pPr>
      <w:r>
        <w:t xml:space="preserve">In</w:t>
      </w:r>
      <w:r>
        <w:t xml:space="preserve"> </w:t>
      </w:r>
      <w:r>
        <w:rPr>
          <w:iCs/>
          <w:i/>
          <w:bCs/>
          <w:b/>
        </w:rPr>
        <w:t xml:space="preserve">United States San Francisco</w:t>
      </w:r>
      <w:r>
        <w:t xml:space="preserve">, diversity is not merely a buzzword but a business imperative. The city’s demographic richness mirrors the diverse user bases of many technology-driven companies. Therefore, the role of an</w:t>
      </w:r>
      <w:r>
        <w:t xml:space="preserve"> </w:t>
      </w:r>
      <w:r>
        <w:rPr>
          <w:iCs/>
          <w:i/>
          <w:bCs/>
          <w:b/>
        </w:rPr>
        <w:t xml:space="preserve">Human Resources Manager</w:t>
      </w:r>
      <w:r>
        <w:t xml:space="preserve"> </w:t>
      </w:r>
      <w:r>
        <w:t xml:space="preserve">extends beyond recruitment to include rigorous commitment to Diversity, Equity, and Inclusion (DEI) initiatives. An effective</w:t>
      </w:r>
      <w:r>
        <w:t xml:space="preserve"> </w:t>
      </w:r>
      <w:r>
        <w:rPr>
          <w:iCs/>
          <w:i/>
          <w:bCs/>
          <w:b/>
        </w:rPr>
        <w:t xml:space="preserve">Human Resources Manager</w:t>
      </w:r>
      <w:r>
        <w:t xml:space="preserve"> </w:t>
      </w:r>
      <w:r>
        <w:t xml:space="preserve">must implement unbiased hiring practices, ensure diverse interview panels, and create inclusive onboarding processes that welcome individuals from various backgrounds. In a city known for its progressive values and activist workforce, neglecting DEI efforts can damage a company’s reputation and hinder its ability to attract diverse talent.</w:t>
      </w:r>
    </w:p>
    <w:p>
      <w:pPr>
        <w:pStyle w:val="BodyText"/>
      </w:pPr>
      <w:r>
        <w:t xml:space="preserve">The</w:t>
      </w:r>
      <w:r>
        <w:t xml:space="preserve"> </w:t>
      </w:r>
      <w:r>
        <w:rPr>
          <w:iCs/>
          <w:i/>
          <w:bCs/>
          <w:b/>
        </w:rPr>
        <w:t xml:space="preserve">Human Resources Manager</w:t>
      </w:r>
      <w:r>
        <w:t xml:space="preserve"> </w:t>
      </w:r>
      <w:r>
        <w:t xml:space="preserve">also plays a pivotal role in employer branding. In</w:t>
      </w:r>
      <w:r>
        <w:t xml:space="preserve"> </w:t>
      </w:r>
      <w:r>
        <w:rPr>
          <w:iCs/>
          <w:i/>
          <w:bCs/>
          <w:b/>
        </w:rPr>
        <w:t xml:space="preserve">United States San Francisco</w:t>
      </w:r>
      <w:r>
        <w:t xml:space="preserve">, candidates often have multiple offers simultaneously. The ability of an organization to articulate a compelling mission and culture is crucial. An</w:t>
      </w:r>
      <w:r>
        <w:t xml:space="preserve"> </w:t>
      </w:r>
      <w:r>
        <w:rPr>
          <w:iCs/>
          <w:i/>
          <w:bCs/>
          <w:b/>
        </w:rPr>
        <w:t xml:space="preserve">Human Resources Manager</w:t>
      </w:r>
      <w:r>
        <w:t xml:space="preserve"> </w:t>
      </w:r>
      <w:r>
        <w:t xml:space="preserve">serves as the ambassador of this brand, communicating the company’s values during every interaction with potential employees. This involves crafting narratives around innovation, social responsibility, and work-life balance that resonate with the motivated professionals flocking to</w:t>
      </w:r>
      <w:r>
        <w:t xml:space="preserve"> </w:t>
      </w:r>
      <w:r>
        <w:rPr>
          <w:iCs/>
          <w:i/>
          <w:bCs/>
          <w:b/>
        </w:rPr>
        <w:t xml:space="preserve">United States San Francisco</w:t>
      </w:r>
      <w:r>
        <w:t xml:space="preserve">.</w:t>
      </w:r>
    </w:p>
    <w:bookmarkEnd w:id="21"/>
    <w:bookmarkStart w:id="22" w:name="X4edd7e785e050fbeb21eb42272be4e98c7bb718"/>
    <w:p>
      <w:pPr>
        <w:pStyle w:val="Heading2"/>
      </w:pPr>
      <w:r>
        <w:t xml:space="preserve">Navigating Regulatory Compliance and Employee Relations</w:t>
      </w:r>
    </w:p>
    <w:p>
      <w:pPr>
        <w:pStyle w:val="FirstParagraph"/>
      </w:pPr>
      <w:r>
        <w:t xml:space="preserve">The legal landscape in California, and specifically in the city of San Francisco, is notoriously complex regarding labor laws. The</w:t>
      </w:r>
      <w:r>
        <w:t xml:space="preserve"> </w:t>
      </w:r>
      <w:r>
        <w:rPr>
          <w:iCs/>
          <w:i/>
          <w:bCs/>
          <w:b/>
        </w:rPr>
        <w:t xml:space="preserve">Human Resources Manager</w:t>
      </w:r>
      <w:r>
        <w:t xml:space="preserve"> </w:t>
      </w:r>
      <w:r>
        <w:t xml:space="preserve">must be well-versed in regulations concerning wage and hour laws, pay transparency requirements, sick leave mandates, and anti-discrimination statutes. For instance recent legislation has mandated salary ranges to be disclosed in job postings within California. An</w:t>
      </w:r>
      <w:r>
        <w:t xml:space="preserve"> </w:t>
      </w:r>
      <w:r>
        <w:rPr>
          <w:iCs/>
          <w:i/>
          <w:bCs/>
          <w:b/>
        </w:rPr>
        <w:t xml:space="preserve">Human Resources Manager</w:t>
      </w:r>
      <w:r>
        <w:t xml:space="preserve"> </w:t>
      </w:r>
      <w:r>
        <w:t xml:space="preserve">is responsible for ensuring strict compliance with these rules to avoid costly litigation and regulatory penalties.</w:t>
      </w:r>
    </w:p>
    <w:p>
      <w:pPr>
        <w:pStyle w:val="BodyText"/>
      </w:pPr>
      <w:r>
        <w:t xml:space="preserve">Beyond compliance, the</w:t>
      </w:r>
      <w:r>
        <w:t xml:space="preserve"> </w:t>
      </w:r>
      <w:r>
        <w:rPr>
          <w:iCs/>
          <w:i/>
          <w:bCs/>
          <w:b/>
        </w:rPr>
        <w:t xml:space="preserve">Human Resources Manager</w:t>
      </w:r>
      <w:r>
        <w:t xml:space="preserve"> </w:t>
      </w:r>
      <w:r>
        <w:t xml:space="preserve">acts as a mediator in employee relations. In the high-pressure environment of</w:t>
      </w:r>
      <w:r>
        <w:t xml:space="preserve"> </w:t>
      </w:r>
      <w:r>
        <w:rPr>
          <w:iCs/>
          <w:i/>
          <w:bCs/>
          <w:b/>
        </w:rPr>
        <w:t xml:space="preserve">United States San Francisco</w:t>
      </w:r>
      <w:r>
        <w:t xml:space="preserve">, workplace stress and burnout are significant concerns. An adept</w:t>
      </w:r>
      <w:r>
        <w:t xml:space="preserve"> </w:t>
      </w:r>
      <w:r>
        <w:rPr>
          <w:iCs/>
          <w:i/>
          <w:bCs/>
          <w:b/>
        </w:rPr>
        <w:t xml:space="preserve">Human Resources Manager</w:t>
      </w:r>
      <w:r>
        <w:t xml:space="preserve"> </w:t>
      </w:r>
      <w:r>
        <w:t xml:space="preserve">fosters an open dialogue, addressing grievances promptly and fairly while promoting mental health resources and wellness programs. By proactively managing employee relations, they help maintain a positive organizational climate, which is directly linked to productivity and employee satisfaction.</w:t>
      </w:r>
    </w:p>
    <w:bookmarkEnd w:id="22"/>
    <w:bookmarkStart w:id="23" w:name="cultivating-culture-in-a-hybrid-world"/>
    <w:p>
      <w:pPr>
        <w:pStyle w:val="Heading2"/>
      </w:pPr>
      <w:r>
        <w:t xml:space="preserve">Cultivating Culture in a Hybrid World</w:t>
      </w:r>
    </w:p>
    <w:p>
      <w:pPr>
        <w:pStyle w:val="FirstParagraph"/>
      </w:pPr>
      <w:r>
        <w:t xml:space="preserve">The post-pandemic era has reshaped how work is conducted globally, with remote and hybrid models becoming standard. In</w:t>
      </w:r>
      <w:r>
        <w:t xml:space="preserve"> </w:t>
      </w:r>
      <w:r>
        <w:rPr>
          <w:iCs/>
          <w:i/>
          <w:bCs/>
          <w:b/>
        </w:rPr>
        <w:t xml:space="preserve">United States San Francisco</w:t>
      </w:r>
      <w:r>
        <w:t xml:space="preserve">, where office real estate is expensive and commuting can be challenging, many companies have adopted flexible working policies. The</w:t>
      </w:r>
      <w:r>
        <w:t xml:space="preserve"> </w:t>
      </w:r>
      <w:r>
        <w:rPr>
          <w:iCs/>
          <w:i/>
          <w:bCs/>
          <w:b/>
        </w:rPr>
        <w:t xml:space="preserve">Human Resources Manager</w:t>
      </w:r>
      <w:r>
        <w:t xml:space="preserve"> </w:t>
      </w:r>
      <w:r>
        <w:t xml:space="preserve">must now oversee the logistics of hybrid work, ensuring that remote employees feel connected and integrated into the company culture. This requires innovative approaches to communication, team building, and performance management.</w:t>
      </w:r>
    </w:p>
    <w:p>
      <w:pPr>
        <w:pStyle w:val="BodyText"/>
      </w:pPr>
      <w:r>
        <w:t xml:space="preserve">Culture in this context is defined by trust and autonomy. An</w:t>
      </w:r>
      <w:r>
        <w:t xml:space="preserve"> </w:t>
      </w:r>
      <w:r>
        <w:rPr>
          <w:iCs/>
          <w:i/>
          <w:bCs/>
          <w:b/>
        </w:rPr>
        <w:t xml:space="preserve">Human Resources Manager</w:t>
      </w:r>
      <w:r>
        <w:t xml:space="preserve"> </w:t>
      </w:r>
      <w:r>
        <w:t xml:space="preserve">must design performance metrics that focus on outcomes rather than hours logged. They must also facilitate virtual social interactions to prevent isolation among remote staff. In a city where innovation thrives on collaboration, breaking down silos between in-office and remote workers is a key responsibility of the</w:t>
      </w:r>
      <w:r>
        <w:t xml:space="preserve"> </w:t>
      </w:r>
      <w:r>
        <w:rPr>
          <w:iCs/>
          <w:i/>
          <w:bCs/>
          <w:b/>
        </w:rPr>
        <w:t xml:space="preserve">Human Resources Manager</w:t>
      </w:r>
      <w:r>
        <w:t xml:space="preserve">. By nurturing an inclusive culture that values contribution over presence, they help sustain engagement and loyalty.</w:t>
      </w:r>
    </w:p>
    <w:bookmarkEnd w:id="23"/>
    <w:bookmarkStart w:id="24" w:name="X5b12a270b768bf6091e965a085cc19b389cb19b"/>
    <w:p>
      <w:pPr>
        <w:pStyle w:val="Heading2"/>
      </w:pPr>
      <w:r>
        <w:t xml:space="preserve">Conclusion: The Future-Proofing Role of Human Resources</w:t>
      </w:r>
    </w:p>
    <w:p>
      <w:pPr>
        <w:pStyle w:val="FirstParagraph"/>
      </w:pPr>
      <w:r>
        <w:t xml:space="preserve">In conclusion, the position of the</w:t>
      </w:r>
      <w:r>
        <w:t xml:space="preserve"> </w:t>
      </w:r>
      <w:r>
        <w:rPr>
          <w:iCs/>
          <w:i/>
          <w:bCs/>
          <w:b/>
        </w:rPr>
        <w:t xml:space="preserve">Human Resources Manager</w:t>
      </w:r>
      <w:r>
        <w:t xml:space="preserve"> </w:t>
      </w:r>
      <w:r>
        <w:t xml:space="preserve">in</w:t>
      </w:r>
      <w:r>
        <w:t xml:space="preserve"> </w:t>
      </w:r>
      <w:r>
        <w:rPr>
          <w:iCs/>
          <w:i/>
          <w:bCs/>
          <w:b/>
        </w:rPr>
        <w:t xml:space="preserve">United States San Francisco</w:t>
      </w:r>
      <w:r>
        <w:rPr>
          <w:iCs/>
          <w:i/>
        </w:rPr>
        <w:t xml:space="preserve">Human Resources Manager</w:t>
      </w:r>
      <w:r>
        <w:t xml:space="preserve"> </w:t>
      </w:r>
      <w:r>
        <w:t xml:space="preserve">drives business success through effective talent management, robust compliance frameworks, and vibrant cultural stewardship. In the competitive arena of</w:t>
      </w:r>
      <w:r>
        <w:t xml:space="preserve"> </w:t>
      </w:r>
      <w:r>
        <w:rPr>
          <w:iCs/>
          <w:i/>
          <w:bCs/>
          <w:b/>
        </w:rPr>
        <w:t xml:space="preserve">United States San Francisco</w:t>
      </w:r>
      <w:r>
        <w:t xml:space="preserve">, where change is the only constant, the ability to adapt human resource strategies to meet evolving market demands is what separates thriving organizations from those that falter. Ultimately, a skilled</w:t>
      </w:r>
      <w:r>
        <w:t xml:space="preserve"> </w:t>
      </w:r>
      <w:r>
        <w:rPr>
          <w:iCs/>
          <w:i/>
          <w:bCs/>
          <w:b/>
        </w:rPr>
        <w:t xml:space="preserve">Human Resources Manager</w:t>
      </w:r>
      <w:r>
        <w:t xml:space="preserve"> </w:t>
      </w:r>
      <w:r>
        <w:t xml:space="preserve">does not just support the business; they shape its future, ensuring it remains agile, inclusive, and capable of attracting the best talent in one of the world’s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Human Resources Manager in United States San Francisco</dc:title>
  <dc:creator/>
  <dc:language>en</dc:language>
  <cp:keywords/>
  <dcterms:created xsi:type="dcterms:W3CDTF">2026-07-29T12:45:45Z</dcterms:created>
  <dcterms:modified xsi:type="dcterms:W3CDTF">2026-07-29T12:45:45Z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