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ce1d56530b136bfa62c0f49411c4067fb130f9d"/>
    <w:p>
      <w:pPr>
        <w:pStyle w:val="Heading1"/>
      </w:pPr>
      <w:r>
        <w:t xml:space="preserve">The Strategic Evolution of the Industrial Engineer in Argentina Córdoba: Bridging Tradition and Innovation</w:t>
      </w:r>
    </w:p>
    <w:p>
      <w:pPr>
        <w:pStyle w:val="FirstParagraph"/>
      </w:pPr>
      <w:r>
        <w:rPr>
          <w:bCs/>
          <w:b/>
        </w:rPr>
        <w:t xml:space="preserve">Essay</w:t>
      </w:r>
    </w:p>
    <w:p>
      <w:pPr>
        <w:pStyle w:val="BodyText"/>
      </w:pPr>
      <w:r>
        <w:t xml:space="preserve">In the complex tapestry of modern economic development, few professions are as pivotal or versatile as that of the</w:t>
      </w:r>
      <w:r>
        <w:t xml:space="preserve"> </w:t>
      </w:r>
      <w:r>
        <w:rPr>
          <w:bCs/>
          <w:b/>
        </w:rPr>
        <w:t xml:space="preserve">Industrial Engineer</w:t>
      </w:r>
      <w:r>
        <w:t xml:space="preserve">. This discipline, characterized by its multidisciplinary approach to optimizing systems, processes, and people, has become a cornerstone of sustainable growth. Nowhere is this more relevant than in</w:t>
      </w:r>
      <w:r>
        <w:t xml:space="preserve"> </w:t>
      </w:r>
      <w:r>
        <w:rPr>
          <w:bCs/>
          <w:b/>
        </w:rPr>
        <w:t xml:space="preserve">Argentina Córdoba</w:t>
      </w:r>
      <w:r>
        <w:t xml:space="preserve">, a province historically renowned for its agricultural prowess and educational excellence. As the region navigates the turbulent waters of global economic integration and technological disruption, the role of the Industrial Engineer in Argentina Córdoba transcends mere technical application; it represents a strategic imperative for regional competitiveness.</w:t>
      </w:r>
    </w:p>
    <w:p>
      <w:pPr>
        <w:pStyle w:val="BodyText"/>
      </w:pPr>
      <w:r>
        <w:t xml:space="preserve">To fully appreciate this dynamic, one must first understand the historical context that defines</w:t>
      </w:r>
      <w:r>
        <w:t xml:space="preserve"> </w:t>
      </w:r>
      <w:r>
        <w:rPr>
          <w:bCs/>
          <w:b/>
        </w:rPr>
        <w:t xml:space="preserve">Argentina Córdoba</w:t>
      </w:r>
      <w:r>
        <w:t xml:space="preserve">. For decades, the province has been known as "La Capital del Porvenir" (The Capital of the Future), largely due to its robust university system and its transition from a purely agro-industrial base toward a knowledge-based economy. The University of Córdoba stands as one of the oldest in Latin America, producing generations of professionals capable of adapting to shifting paradigms. Within this academic environment, Industrial Engineering has evolved from focusing primarily on manufacturing efficiency within traditional industries—such as textiles and food processing—to encompassing service optimization, software development, supply chain logistics for agro-export giants like soy and corn producers.</w:t>
      </w:r>
    </w:p>
    <w:p>
      <w:pPr>
        <w:pStyle w:val="BodyText"/>
      </w:pPr>
      <w:r>
        <w:t xml:space="preserve">The</w:t>
      </w:r>
      <w:r>
        <w:t xml:space="preserve"> </w:t>
      </w:r>
      <w:r>
        <w:rPr>
          <w:bCs/>
          <w:b/>
        </w:rPr>
        <w:t xml:space="preserve">Industrial Engineer</w:t>
      </w:r>
      <w:r>
        <w:t xml:space="preserve"> </w:t>
      </w:r>
      <w:r>
        <w:t xml:space="preserve">operates at the intersection of business administration and technical engineering. Unlike traditional engineers who may focus on the design of a specific machine, the Industrial Engineer designs processes. In</w:t>
      </w:r>
      <w:r>
        <w:t xml:space="preserve"> </w:t>
      </w:r>
      <w:r>
        <w:rPr>
          <w:bCs/>
          <w:b/>
        </w:rPr>
        <w:t xml:space="preserve">Argentina Córdoba</w:t>
      </w:r>
      <w:r>
        <w:t xml:space="preserve">, this distinction is crucial. The local economy is heavily reliant on both primary sector activities (agriculture and mining) and a growing tertiary sector (technology services, tourism, and education). An Industrial Engineer in this region does not simply increase production speed; they analyze the entire value chain. They optimize how raw materials move from rural fields in the Punilla Valley to processing plants in Villa María or Córdoba City. They ensure that these processes are environmentally sustainable and economically viable.</w:t>
      </w:r>
    </w:p>
    <w:p>
      <w:pPr>
        <w:pStyle w:val="BodyText"/>
      </w:pPr>
      <w:r>
        <w:t xml:space="preserve">One of the most significant contributions of</w:t>
      </w:r>
      <w:r>
        <w:t xml:space="preserve"> </w:t>
      </w:r>
      <w:r>
        <w:rPr>
          <w:bCs/>
          <w:b/>
        </w:rPr>
        <w:t xml:space="preserve">Industrial Engineers</w:t>
      </w:r>
      <w:r>
        <w:t xml:space="preserve"> </w:t>
      </w:r>
      <w:r>
        <w:t xml:space="preserve">to</w:t>
      </w:r>
      <w:r>
        <w:t xml:space="preserve"> </w:t>
      </w:r>
      <w:r>
        <w:rPr>
          <w:bCs/>
          <w:b/>
        </w:rPr>
        <w:t xml:space="preserve">Argentina Córdoba</w:t>
      </w:r>
      <w:r>
        <w:t xml:space="preserve">'s economy is found in the agricultural sector, often referred to as AgTech. Argentina is a global powerhouse in agribusiness, and Córdoba plays a central role in this ecosystem. The challenge here is not just growing crops, but managing logistics, reducing waste through lean manufacturing principles applied to food processing lines, and integrating IoT (Internet of Things) technologies for precision agriculture. The</w:t>
      </w:r>
      <w:r>
        <w:t xml:space="preserve"> </w:t>
      </w:r>
      <w:r>
        <w:rPr>
          <w:bCs/>
          <w:b/>
        </w:rPr>
        <w:t xml:space="preserve">Industrial Engineer</w:t>
      </w:r>
      <w:r>
        <w:t xml:space="preserve"> </w:t>
      </w:r>
      <w:r>
        <w:t xml:space="preserve">acts as the translator between agronomists who understand soil chemistry and IT specialists who build data analytics platforms. By synthesizing these fields, they enable farmers to make data-driven decisions that increase yield while minimizing resource consumption—a necessity in a region frequently affected by droughts and climate variability.</w:t>
      </w:r>
    </w:p>
    <w:p>
      <w:pPr>
        <w:pStyle w:val="BodyText"/>
      </w:pPr>
      <w:r>
        <w:t xml:space="preserve">Beyond agriculture, the technology sector in Córdoba has experienced a boom over the last two decades. Known locally as "Silicon Pampa," the region hosts hundreds of software houses and nearshoring companies catering to international markets. Here, the role of</w:t>
      </w:r>
      <w:r>
        <w:t xml:space="preserve"> </w:t>
      </w:r>
      <w:r>
        <w:rPr>
          <w:bCs/>
          <w:b/>
        </w:rPr>
        <w:t xml:space="preserve">Industrial Engineers</w:t>
      </w:r>
      <w:r>
        <w:t xml:space="preserve"> </w:t>
      </w:r>
      <w:r>
        <w:t xml:space="preserve">is undergoing a transformation reminiscent of their counterparts in Silicon Valley or Berlin. In this context, Industrial Engineers apply principles of systems engineering and quality management to software development lifecycles (SDLC). They implement methodologies such as Agile, Scrum, and Six Sigma to ensure that code delivery meets international standards while maintaining team well-being and operational efficiency. The ability of an</w:t>
      </w:r>
      <w:r>
        <w:t xml:space="preserve"> </w:t>
      </w:r>
      <w:r>
        <w:rPr>
          <w:bCs/>
          <w:b/>
        </w:rPr>
        <w:t xml:space="preserve">Industrial Engineer</w:t>
      </w:r>
      <w:r>
        <w:t xml:space="preserve"> </w:t>
      </w:r>
      <w:r>
        <w:t xml:space="preserve">in Córdoba to bridge the gap between human resources management and technical project execution makes them invaluable assets in this rapidly expanding service economy.</w:t>
      </w:r>
    </w:p>
    <w:p>
      <w:pPr>
        <w:pStyle w:val="BodyText"/>
      </w:pPr>
      <w:r>
        <w:t xml:space="preserve">Furthermore, the economic volatility often experienced by Argentina necessitates a focus on resilience and cost-control, areas where Industrial Engineering excels. Inflation rates fluctuating wildly require businesses to be agile in their supply chain management and financial forecasting.</w:t>
      </w:r>
      <w:r>
        <w:t xml:space="preserve"> </w:t>
      </w:r>
      <w:r>
        <w:rPr>
          <w:bCs/>
          <w:b/>
        </w:rPr>
        <w:t xml:space="preserve">Industrial Engineers</w:t>
      </w:r>
      <w:r>
        <w:t xml:space="preserve"> </w:t>
      </w:r>
      <w:r>
        <w:t xml:space="preserve">in Córdoba are trained to utilize data analysis tools to predict market trends, optimize inventory levels without tying up excessive capital, and restructure organizational hierarchies for maximum flexibility. This capability helps local small and medium-sized enterprises (SMEs), which form the backbone of the regional economy, survive economic shocks that might otherwise force them into insolvency.</w:t>
      </w:r>
    </w:p>
    <w:p>
      <w:pPr>
        <w:pStyle w:val="BodyText"/>
      </w:pPr>
      <w:r>
        <w:t xml:space="preserve">The educational ecosystem in</w:t>
      </w:r>
      <w:r>
        <w:t xml:space="preserve"> </w:t>
      </w:r>
      <w:r>
        <w:rPr>
          <w:bCs/>
          <w:b/>
        </w:rPr>
        <w:t xml:space="preserve">Argentina Córdoba</w:t>
      </w:r>
      <w:r>
        <w:t xml:space="preserve"> </w:t>
      </w:r>
      <w:r>
        <w:t xml:space="preserve">further reinforces this professional identity. With faculties offering Industrial Engineering degrees emphasizing both technical rigor and humanistic values, graduates are prepared to lead teams in multicultural environments. The curriculum typically includes modules on operations research, logistics, project management, and ergonomics. This broad skill set allows professionals to work across various sectors—from the mining operations in the northwest of the province to high-tech service firms downtown. They act as change agents within organizations, driving continuous improvement cultures (Kaizen) that value employee input and operational excellence.</w:t>
      </w:r>
    </w:p>
    <w:p>
      <w:pPr>
        <w:pStyle w:val="BodyText"/>
      </w:pPr>
      <w:r>
        <w:t xml:space="preserve">In conclusion, the</w:t>
      </w:r>
      <w:r>
        <w:t xml:space="preserve"> </w:t>
      </w:r>
      <w:r>
        <w:rPr>
          <w:bCs/>
          <w:b/>
        </w:rPr>
        <w:t xml:space="preserve">Industrial Engineer</w:t>
      </w:r>
      <w:r>
        <w:t xml:space="preserve"> </w:t>
      </w:r>
      <w:r>
        <w:t xml:space="preserve">is far more than a specialist in factory workflows; they are strategic architects of efficiency in</w:t>
      </w:r>
      <w:r>
        <w:t xml:space="preserve"> </w:t>
      </w:r>
      <w:r>
        <w:rPr>
          <w:bCs/>
          <w:b/>
        </w:rPr>
        <w:t xml:space="preserve">Argentina Córdoba</w:t>
      </w:r>
      <w:r>
        <w:t xml:space="preserve">. As the province continues to diversify its economy, balancing traditional strengths with modern innovations in technology and sustainable agriculture, these professionals provide the critical link required to make systems work harmoniously. They optimize resources, drive innovation through data-driven insights, and foster organizational resilience against economic uncertainties. For</w:t>
      </w:r>
      <w:r>
        <w:t xml:space="preserve"> </w:t>
      </w:r>
      <w:r>
        <w:rPr>
          <w:bCs/>
          <w:b/>
        </w:rPr>
        <w:t xml:space="preserve">Argentina Córdoba</w:t>
      </w:r>
      <w:r>
        <w:t xml:space="preserve">, investing in and empowering this workforce is not merely an academic exercise but a fundamental component of securing a prosperous and competitive future.</w:t>
      </w:r>
    </w:p>
    <w:p>
      <w:pPr>
        <w:pStyle w:val="BodyText"/>
      </w:pPr>
      <w:r>
        <w:t xml:space="preserve">Ultimately, the evolution of the Industrial Engineer reflects the broader trajectory of</w:t>
      </w:r>
      <w:r>
        <w:t xml:space="preserve"> </w:t>
      </w:r>
      <w:r>
        <w:rPr>
          <w:bCs/>
          <w:b/>
        </w:rPr>
        <w:t xml:space="preserve">Argentina Córdoba</w:t>
      </w:r>
      <w:r>
        <w:t xml:space="preserve">: moving from static tradition toward dynamic innovation. As we look ahead, the demand for these versatile problem-solvers will only increase, ensuring that they remain central to the narrative of regional development. Their ability to adapt—to seamlessly move between a soybean processing plant and a software development hub—is a testament to the power of engineering thinking applied with creativity and precision.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Argentina Córdoba</dc:title>
  <dc:creator/>
  <dc:language>en</dc:language>
  <cp:keywords/>
  <dcterms:created xsi:type="dcterms:W3CDTF">2026-07-29T11:26:24Z</dcterms:created>
  <dcterms:modified xsi:type="dcterms:W3CDTF">2026-07-29T11:26:24Z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