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25" w:name="Xeceb40da91a6c48c4ea502aeb3cc1a2d128df31"/>
    <w:p>
      <w:pPr>
        <w:pStyle w:val="Heading1"/>
      </w:pPr>
      <w:r>
        <w:t xml:space="preserve">The Strategic Role of the Industrial Engineer in France Marseille</w:t>
      </w:r>
    </w:p>
    <w:p>
      <w:pPr>
        <w:pStyle w:val="FirstParagraph"/>
      </w:pPr>
      <w:r>
        <w:t xml:space="preserve">In the contemporary global landscape, where efficiency, sustainability, and innovation are paramount, the role of the</w:t>
      </w:r>
      <w:r>
        <w:t xml:space="preserve"> </w:t>
      </w:r>
      <w:r>
        <w:rPr>
          <w:iCs/>
          <w:i/>
          <w:bCs/>
          <w:b/>
        </w:rPr>
        <w:t xml:space="preserve">Industrial Engineer</w:t>
      </w:r>
      <w:r>
        <w:t xml:space="preserve"> </w:t>
      </w:r>
      <w:r>
        <w:t xml:space="preserve">has evolved from a technical specialist to a strategic leader. This evolution is particularly pronounced in regions characterized by complex logistical networks and historical industrial heritage. Nowhere is this more evident than in</w:t>
      </w:r>
      <w:r>
        <w:t xml:space="preserve"> </w:t>
      </w:r>
      <w:r>
        <w:rPr>
          <w:iCs/>
          <w:i/>
          <w:bCs/>
          <w:b/>
        </w:rPr>
        <w:t xml:space="preserve">France Marseille</w:t>
      </w:r>
      <w:r>
        <w:t xml:space="preserve">, a city that serves as the economic gateway of France to the Mediterranean and beyond. For professionals operating within this dynamic environment, understanding the specific demands placed on an</w:t>
      </w:r>
      <w:r>
        <w:t xml:space="preserve"> </w:t>
      </w:r>
      <w:r>
        <w:rPr>
          <w:iCs/>
          <w:i/>
          <w:bCs/>
          <w:b/>
        </w:rPr>
        <w:t xml:space="preserve">Industrial Engineer</w:t>
      </w:r>
      <w:r>
        <w:t xml:space="preserve"> </w:t>
      </w:r>
      <w:r>
        <w:t xml:space="preserve">in</w:t>
      </w:r>
      <w:r>
        <w:t xml:space="preserve"> </w:t>
      </w:r>
      <w:r>
        <w:rPr>
          <w:iCs/>
          <w:i/>
          <w:bCs/>
          <w:b/>
        </w:rPr>
        <w:t xml:space="preserve">France Marseille</w:t>
      </w:r>
      <w:r>
        <w:t xml:space="preserve"> </w:t>
      </w:r>
      <w:r>
        <w:t xml:space="preserve">is crucial for driving organizational success and fostering regional economic growth.</w:t>
      </w:r>
    </w:p>
    <w:bookmarkStart w:id="20" w:name="the-unique-context-of-france-marseille"/>
    <w:p>
      <w:pPr>
        <w:pStyle w:val="Heading2"/>
      </w:pPr>
      <w:r>
        <w:t xml:space="preserve">The Unique Context of France Marseille</w:t>
      </w:r>
    </w:p>
    <w:p>
      <w:pPr>
        <w:pStyle w:val="FirstParagraph"/>
      </w:pPr>
      <w:r>
        <w:t xml:space="preserve">To appreciate the necessity of specialized industrial engineering skills, one must first understand the unique context of</w:t>
      </w:r>
      <w:r>
        <w:t xml:space="preserve"> </w:t>
      </w:r>
      <w:r>
        <w:rPr>
          <w:iCs/>
          <w:i/>
          <w:bCs/>
          <w:b/>
        </w:rPr>
        <w:t xml:space="preserve">France Marseille</w:t>
      </w:r>
      <w:r>
        <w:t xml:space="preserve">. As home to the largest port in France and one of the busiest in the Mediterranean, this city is a nexus of international trade. The Port of Marseille-Fos handles millions of tons of cargo annually, including containers, bulk goods, and energy resources. This massive volume creates a complex ecosystem involving supply chain management, customs regulations, transportation logistics, and environmental compliance.</w:t>
      </w:r>
    </w:p>
    <w:p>
      <w:pPr>
        <w:pStyle w:val="BodyText"/>
      </w:pPr>
      <w:r>
        <w:t xml:space="preserve">Furthermore</w:t>
      </w:r>
      <w:r>
        <w:t xml:space="preserve"> </w:t>
      </w:r>
      <w:r>
        <w:rPr>
          <w:iCs/>
          <w:i/>
          <w:bCs/>
          <w:b/>
        </w:rPr>
        <w:t xml:space="preserve">France Marseille</w:t>
      </w:r>
      <w:r>
        <w:t xml:space="preserve"> </w:t>
      </w:r>
      <w:r>
        <w:t xml:space="preserve">is not merely a transit hub; it is an industrial powerhouse with significant sectors in petrochemicals, agri-food processing, and renewable energy. The city’s strategic location between Northern Europe and North Africa makes it a critical node for cross-continental trade. However, this strategic advantage comes with challenges: congestion, environmental pressures from shipping emissions, labor market dynamics within the French regulatory framework, and the need for digital transformation in traditional industries.</w:t>
      </w:r>
    </w:p>
    <w:p>
      <w:pPr>
        <w:pStyle w:val="BodyText"/>
      </w:pPr>
      <w:r>
        <w:t xml:space="preserve">"The intersection of global logistics and local industrial tradition creates a unique pressure cooker for efficiency. In this environment, the</w:t>
      </w:r>
      <w:r>
        <w:t xml:space="preserve"> </w:t>
      </w:r>
      <w:r>
        <w:rPr>
          <w:iCs/>
          <w:i/>
          <w:bCs/>
          <w:b/>
        </w:rPr>
        <w:t xml:space="preserve">Industrial Engineer</w:t>
      </w:r>
      <w:r>
        <w:t xml:space="preserve"> </w:t>
      </w:r>
      <w:r>
        <w:t xml:space="preserve">is not just an optimizer of processes but a guardian of sustainability and profitability."</w:t>
      </w:r>
    </w:p>
    <w:bookmarkEnd w:id="20"/>
    <w:bookmarkStart w:id="21" w:name="the-core-responsibilities-in-this-region"/>
    <w:p>
      <w:pPr>
        <w:pStyle w:val="Heading2"/>
      </w:pPr>
      <w:r>
        <w:t xml:space="preserve">The Core Responsibilities in This Region</w:t>
      </w:r>
    </w:p>
    <w:p>
      <w:pPr>
        <w:pStyle w:val="FirstParagraph"/>
      </w:pPr>
      <w:r>
        <w:t xml:space="preserve">An</w:t>
      </w:r>
      <w:r>
        <w:t xml:space="preserve"> </w:t>
      </w:r>
      <w:r>
        <w:rPr>
          <w:iCs/>
          <w:i/>
          <w:bCs/>
          <w:b/>
        </w:rPr>
        <w:t xml:space="preserve">Industrial Engineer</w:t>
      </w:r>
      <w:r>
        <w:t xml:space="preserve"> </w:t>
      </w:r>
      <w:r>
        <w:t xml:space="preserve">working in this sector faces multifaceted responsibilities that extend beyond traditional manufacturing optimization. Firstly, supply chain resilience is paramount. Given the geopolitical tensions and global disruptions affecting shipping routes, an</w:t>
      </w:r>
      <w:r>
        <w:t xml:space="preserve"> </w:t>
      </w:r>
      <w:r>
        <w:rPr>
          <w:iCs/>
          <w:i/>
          <w:bCs/>
          <w:b/>
        </w:rPr>
        <w:t xml:space="preserve">Industrial Engineer</w:t>
      </w:r>
      <w:r>
        <w:t xml:space="preserve"> </w:t>
      </w:r>
      <w:r>
        <w:t xml:space="preserve">in</w:t>
      </w:r>
      <w:r>
        <w:t xml:space="preserve"> </w:t>
      </w:r>
      <w:r>
        <w:rPr>
          <w:iCs/>
          <w:i/>
          <w:bCs/>
          <w:b/>
        </w:rPr>
        <w:t xml:space="preserve">France Marseille</w:t>
      </w:r>
      <w:r>
        <w:t xml:space="preserve"> </w:t>
      </w:r>
      <w:r>
        <w:t xml:space="preserve">must design robust logistics networks that can withstand shocks. This involves implementing advanced data analytics to predict bottlenecks, optimizing inventory levels to reduce holding costs while preventing stockouts, and negotiating with multimodal transport providers.</w:t>
      </w:r>
    </w:p>
    <w:p>
      <w:pPr>
        <w:pStyle w:val="BodyText"/>
      </w:pPr>
      <w:r>
        <w:t xml:space="preserve">Secondly, sustainability has moved from a peripheral concern to a central pillar of industrial engineering in the European Union. With strict EU regulations on carbon emissions and waste management, an</w:t>
      </w:r>
      <w:r>
        <w:t xml:space="preserve"> </w:t>
      </w:r>
      <w:r>
        <w:rPr>
          <w:iCs/>
          <w:i/>
          <w:bCs/>
          <w:b/>
        </w:rPr>
        <w:t xml:space="preserve">Industrial Engineer</w:t>
      </w:r>
      <w:r>
        <w:t xml:space="preserve"> </w:t>
      </w:r>
      <w:r>
        <w:t xml:space="preserve">must integrate circular economy principles into operations. In the context of</w:t>
      </w:r>
      <w:r>
        <w:t xml:space="preserve"> </w:t>
      </w:r>
      <w:r>
        <w:rPr>
          <w:iCs/>
          <w:i/>
          <w:bCs/>
          <w:b/>
        </w:rPr>
        <w:t xml:space="preserve">France Marseille</w:t>
      </w:r>
      <w:r>
        <w:t xml:space="preserve">, this means designing processes that minimize the environmental footprint of port activities and industrial facilities. This could involve optimizing energy consumption in petrochemical plants, reducing plastic waste in packaging lines, or developing green logistics solutions for last-mile delivery.</w:t>
      </w:r>
    </w:p>
    <w:bookmarkEnd w:id="21"/>
    <w:bookmarkStart w:id="22" w:name="bridging-technology-and-human-capital"/>
    <w:p>
      <w:pPr>
        <w:pStyle w:val="Heading2"/>
      </w:pPr>
      <w:r>
        <w:t xml:space="preserve">Bridging Technology and Human Capital</w:t>
      </w:r>
    </w:p>
    <w:p>
      <w:pPr>
        <w:pStyle w:val="FirstParagraph"/>
      </w:pPr>
      <w:r>
        <w:t xml:space="preserve">The digital transformation of industry, often referred to as Industry 4.0, presents both opportunities and challenges. An effective</w:t>
      </w:r>
      <w:r>
        <w:t xml:space="preserve"> </w:t>
      </w:r>
      <w:r>
        <w:rPr>
          <w:iCs/>
          <w:i/>
          <w:bCs/>
          <w:b/>
        </w:rPr>
        <w:t xml:space="preserve">Industrial Engineer</w:t>
      </w:r>
      <w:r>
        <w:t xml:space="preserve"> </w:t>
      </w:r>
      <w:r>
        <w:t xml:space="preserve">in this region must be adept at leveraging technologies such as Internet of Things (IoT), Artificial Intelligence (AI), and Big Data to enhance decision-making capabilities. For instance, predictive maintenance algorithms can reduce downtime in heavy machinery common in the Fos-sur-Mer industrial zone. However, technology alone is insufficient.</w:t>
      </w:r>
    </w:p>
    <w:p>
      <w:pPr>
        <w:pStyle w:val="BodyText"/>
      </w:pPr>
      <w:r>
        <w:t xml:space="preserve">The human element remains critical. The labor market in</w:t>
      </w:r>
      <w:r>
        <w:t xml:space="preserve"> </w:t>
      </w:r>
      <w:r>
        <w:rPr>
          <w:iCs/>
          <w:i/>
          <w:bCs/>
          <w:b/>
        </w:rPr>
        <w:t xml:space="preserve">France Marseille</w:t>
      </w:r>
      <w:r>
        <w:t xml:space="preserve"> </w:t>
      </w:r>
      <w:r>
        <w:t xml:space="preserve">is regulated by strong labor laws and collective bargaining agreements. Therefore, an</w:t>
      </w:r>
      <w:r>
        <w:t xml:space="preserve"> </w:t>
      </w:r>
      <w:r>
        <w:rPr>
          <w:iCs/>
          <w:i/>
          <w:bCs/>
          <w:b/>
        </w:rPr>
        <w:t xml:space="preserve">Industrial Engineer</w:t>
      </w:r>
      <w:r>
        <w:t xml:space="preserve"> </w:t>
      </w:r>
      <w:r>
        <w:t xml:space="preserve">must possess strong change management skills to introduce new technologies without alienating the workforce. This involves training employees, fostering a culture of continuous improvement (Kaizen), and ensuring that productivity gains are shared equitably. The ability to communicate technical concepts to diverse stakeholders—from union representatives to executive boards—is a hallmark of a successful</w:t>
      </w:r>
      <w:r>
        <w:t xml:space="preserve"> </w:t>
      </w:r>
      <w:r>
        <w:rPr>
          <w:iCs/>
          <w:i/>
          <w:bCs/>
          <w:b/>
        </w:rPr>
        <w:t xml:space="preserve">Industrial Engineer</w:t>
      </w:r>
      <w:r>
        <w:t xml:space="preserve">.</w:t>
      </w:r>
    </w:p>
    <w:bookmarkEnd w:id="22"/>
    <w:bookmarkStart w:id="23" w:name="economic-impact-and-future-outlook"/>
    <w:p>
      <w:pPr>
        <w:pStyle w:val="Heading2"/>
      </w:pPr>
      <w:r>
        <w:t xml:space="preserve">Economic Impact and Future Outlook</w:t>
      </w:r>
    </w:p>
    <w:p>
      <w:pPr>
        <w:pStyle w:val="FirstParagraph"/>
      </w:pPr>
      <w:r>
        <w:t xml:space="preserve">The contribution of the</w:t>
      </w:r>
      <w:r>
        <w:t xml:space="preserve"> </w:t>
      </w:r>
      <w:r>
        <w:rPr>
          <w:iCs/>
          <w:i/>
          <w:bCs/>
          <w:b/>
        </w:rPr>
        <w:t xml:space="preserve">Industrial Engineer</w:t>
      </w:r>
      <w:r>
        <w:t xml:space="preserve"> </w:t>
      </w:r>
      <w:r>
        <w:t xml:space="preserve">to the economy of</w:t>
      </w:r>
      <w:r>
        <w:t xml:space="preserve"> </w:t>
      </w:r>
      <w:r>
        <w:rPr>
          <w:iCs/>
          <w:i/>
          <w:bCs/>
          <w:b/>
        </w:rPr>
        <w:t xml:space="preserve">France Marseille</w:t>
      </w:r>
      <w:r>
        <w:t xml:space="preserve"> </w:t>
      </w:r>
      <w:r>
        <w:t xml:space="preserve">is substantial. By optimizing processes, these professionals directly contribute to reducing operational costs, which in turn enhances the competitiveness of French industries in global markets. Improved efficiency leads to higher quality products, faster delivery times, and ultimately, greater customer satisfaction.</w:t>
      </w:r>
    </w:p>
    <w:p>
      <w:pPr>
        <w:pStyle w:val="BodyText"/>
      </w:pPr>
      <w:r>
        <w:t xml:space="preserve">Looking forward, the role will likely expand further into areas such as smart city infrastructure and renewable energy integration. As</w:t>
      </w:r>
      <w:r>
        <w:t xml:space="preserve"> </w:t>
      </w:r>
      <w:r>
        <w:rPr>
          <w:iCs/>
          <w:i/>
          <w:bCs/>
          <w:b/>
        </w:rPr>
        <w:t xml:space="preserve">France Marseille</w:t>
      </w:r>
      <w:r>
        <w:t xml:space="preserve"> </w:t>
      </w:r>
      <w:r>
        <w:t xml:space="preserve">invests in becoming a leader in green hydrogen production and digital port infrastructure (</w:t>
      </w:r>
    </w:p>
    <w:p>
      <w:pPr>
        <w:pStyle w:val="BodyText"/>
      </w:pPr>
      <w:r>
        <w:rPr>
          <w:iCs/>
          <w:i/>
        </w:rPr>
        <w:t xml:space="preserve">Auxiba</w:t>
      </w:r>
      <w:r>
        <w:t xml:space="preserve">)&gt;, the demand for engineers who can bridge the gap between traditional engineering disciplines and emerging technologies will grow. The</w:t>
      </w:r>
      <w:r>
        <w:t xml:space="preserve"> </w:t>
      </w:r>
      <w:r>
        <w:rPr>
          <w:iCs/>
          <w:i/>
          <w:bCs/>
          <w:b/>
        </w:rPr>
        <w:t xml:space="preserve">Industrial Engineer</w:t>
      </w:r>
      <w:r>
        <w:t xml:space="preserve"> </w:t>
      </w:r>
      <w:r>
        <w:t xml:space="preserve">will be at the forefront of this transition, ensuring that economic development does not come at the expense of social equity or environmental health.</w:t>
      </w:r>
    </w:p>
    <w:bookmarkEnd w:id="23"/>
    <w:bookmarkStart w:id="24" w:name="conclusion"/>
    <w:p>
      <w:pPr>
        <w:pStyle w:val="Heading2"/>
      </w:pPr>
      <w:r>
        <w:t xml:space="preserve">Conclusion</w:t>
      </w:r>
    </w:p>
    <w:p>
      <w:pPr>
        <w:pStyle w:val="FirstParagraph"/>
      </w:pPr>
      <w:r>
        <w:t xml:space="preserve">In conclusion, the position of an</w:t>
      </w:r>
      <w:r>
        <w:t xml:space="preserve"> </w:t>
      </w:r>
      <w:r>
        <w:rPr>
          <w:iCs/>
          <w:i/>
          <w:bCs/>
          <w:b/>
        </w:rPr>
        <w:t xml:space="preserve">Industrial Engineer</w:t>
      </w:r>
      <w:r>
        <w:t xml:space="preserve"> </w:t>
      </w:r>
      <w:r>
        <w:t xml:space="preserve">in</w:t>
      </w:r>
      <w:r>
        <w:t xml:space="preserve"> </w:t>
      </w:r>
      <w:r>
        <w:rPr>
          <w:iCs/>
          <w:i/>
          <w:bCs/>
          <w:b/>
        </w:rPr>
        <w:t xml:space="preserve">France Marseille</w:t>
      </w:r>
      <w:r>
        <w:t xml:space="preserve"> </w:t>
      </w:r>
      <w:r>
        <w:t xml:space="preserve">is one of immense responsibility and opportunity. It requires a unique blend of technical expertise, strategic foresight, and interpersonal skills. The city’s status as a major logistical hub provides a complex testing ground for engineering solutions, while its commitment to sustainability challenges engineers to innovate responsibly. For those who rise to meet these challenges, the career offers not only professional fulfillment but also the chance to make a tangible contribution to the prosperity and resilience of one of Europe’s most vital economic regions. The</w:t>
      </w:r>
      <w:r>
        <w:t xml:space="preserve"> </w:t>
      </w:r>
      <w:r>
        <w:rPr>
          <w:iCs/>
          <w:i/>
          <w:bCs/>
          <w:b/>
        </w:rPr>
        <w:t xml:space="preserve">Industrial Engineer</w:t>
      </w:r>
      <w:r>
        <w:t xml:space="preserve"> </w:t>
      </w:r>
      <w:r>
        <w:t xml:space="preserve">is, therefore, not just a technician but a key architect of future success in</w:t>
      </w:r>
      <w:r>
        <w:t xml:space="preserve"> </w:t>
      </w:r>
      <w:r>
        <w:rPr>
          <w:iCs/>
          <w:i/>
          <w:bCs/>
          <w:b/>
        </w:rPr>
        <w:t xml:space="preserve">France Marseille</w:t>
      </w:r>
      <w:r>
        <w:t xml:space="preserve">.</w:t>
      </w:r>
    </w:p>
    <w:p>
      <w:pPr>
        <w:pStyle w:val="BodyText"/>
      </w:pPr>
      <w:r>
        <w:t xml:space="preserve">End of Essay Document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France Marseille</dc:title>
  <dc:creator/>
  <dc:language>en</dc:language>
  <cp:keywords/>
  <dcterms:created xsi:type="dcterms:W3CDTF">2026-07-29T16:01:27Z</dcterms:created>
  <dcterms:modified xsi:type="dcterms:W3CDTF">2026-07-29T16:01:27Z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