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Japan</w:t>
      </w:r>
      <w:r>
        <w:t xml:space="preserve"> </w:t>
      </w:r>
      <w:r>
        <w:t xml:space="preserve">Osaka</w:t>
      </w:r>
    </w:p>
    <w:bookmarkStart w:id="26" w:name="Xaec09880829081a09a3a18a2b6b849428face65"/>
    <w:p>
      <w:pPr>
        <w:pStyle w:val="Heading1"/>
      </w:pPr>
      <w:r>
        <w:t xml:space="preserve">The Strategic Role of the Industrial Engineer in Japan Osaka</w:t>
      </w:r>
    </w:p>
    <w:p>
      <w:pPr>
        <w:pStyle w:val="FirstParagraph"/>
      </w:pPr>
      <w:r>
        <w:t xml:space="preserve">In the rapidly evolving landscape of global manufacturing and logistics, the role of the Industrial Engineer has transcended traditional boundaries. Nowhere is this transformation more critical than in Japan Osaka. As one of Japan’s most dynamic economic hubs, Osaka serves as a vital nexus for trade, technology, and cultural exchange. Within this context, the Industrial Engineer emerges not merely as a technical specialist but as a strategic architect of efficiency, sustainability, and innovation. This essay explores the multifaceted contributions of the Industrial Engineer to the industrial ecosystem of Japan Osaka, examining how these professionals bridge historical craftsmanship with modern digital transformation.</w:t>
      </w:r>
    </w:p>
    <w:bookmarkStart w:id="20" w:name="X9196e6fc3c039c09918490e89165b3585bcbe5d"/>
    <w:p>
      <w:pPr>
        <w:pStyle w:val="Heading2"/>
      </w:pPr>
      <w:r>
        <w:t xml:space="preserve">The Unique Economic Context of Japan Osaka</w:t>
      </w:r>
    </w:p>
    <w:p>
      <w:pPr>
        <w:pStyle w:val="FirstParagraph"/>
      </w:pPr>
      <w:r>
        <w:t xml:space="preserve">To understand the significance of the Industrial Engineer in this region, one must first appreciate the unique economic environment of Japan Osaka. Historically known as "Japan's Kitchen," Osaka has long been a center for commerce and distribution. However, in recent decades, it has transformed into a powerhouse for high-tech manufacturing, robotics, and pharmaceuticals. Unlike Tokyo’s focus on finance and services, Japan Osaka retains a strong industrial core that relies heavily on precision engineering and supply chain optimization.</w:t>
      </w:r>
    </w:p>
    <w:p>
      <w:pPr>
        <w:pStyle w:val="BodyText"/>
      </w:pPr>
      <w:r>
        <w:t xml:space="preserve">The city is home to major corporations in the automotive, electronics, and machinery sectors. These industries face immense pressure to maintain quality while reducing costs and environmental impact. It is within this competitive arena that the Industrial Engineer finds their most pressing mandate: to streamline operations without compromising the renowned Japanese standard of quality, often referred to as</w:t>
      </w:r>
      <w:r>
        <w:t xml:space="preserve"> </w:t>
      </w:r>
      <w:r>
        <w:rPr>
          <w:iCs/>
          <w:i/>
        </w:rPr>
        <w:t xml:space="preserve">Kaizen</w:t>
      </w:r>
      <w:r>
        <w:t xml:space="preserve"> </w:t>
      </w:r>
      <w:r>
        <w:t xml:space="preserve">(continuous improvement).</w:t>
      </w:r>
    </w:p>
    <w:bookmarkEnd w:id="20"/>
    <w:bookmarkStart w:id="21" w:name="Xfa17b9ff38fb420c21614e64455d251a7c4228f"/>
    <w:p>
      <w:pPr>
        <w:pStyle w:val="Heading2"/>
      </w:pPr>
      <w:r>
        <w:t xml:space="preserve">Bridging Tradition and Innovation through Kaizen</w:t>
      </w:r>
    </w:p>
    <w:p>
      <w:pPr>
        <w:pStyle w:val="FirstParagraph"/>
      </w:pPr>
      <w:r>
        <w:t xml:space="preserve">The philosophy of Kaizen is deeply embedded in the industrial culture of Japan Osaka. Industrial Engineers are the primary custodians and implementers of this philosophy. In Osaka’s factories, an Industrial Engineer does not simply oversee production; they analyze every motion, process flow, and resource allocation to eliminate waste (</w:t>
      </w:r>
      <w:r>
        <w:rPr>
          <w:iCs/>
          <w:i/>
        </w:rPr>
        <w:t xml:space="preserve">Muda</w:t>
      </w:r>
      <w:r>
        <w:t xml:space="preserve">). This role requires a delicate balance between respecting traditional manufacturing techniques—where skilled artisans play a significant role—and integrating automated systems.</w:t>
      </w:r>
    </w:p>
    <w:p>
      <w:pPr>
        <w:pStyle w:val="BodyText"/>
      </w:pPr>
      <w:r>
        <w:t xml:space="preserve">In Japan Osaka, the Industrial Engineer acts as a translator between human craftsmanship and mechanical precision. They design workstations that ergonomically support human operators while maximizing output. They develop standard operating procedures that ensure consistency across shifts and facilities. This meticulous attention to detail is crucial in Osaka’s pharmaceutical and medical device sectors, where regulatory compliance and product safety are paramount.</w:t>
      </w:r>
    </w:p>
    <w:bookmarkEnd w:id="21"/>
    <w:bookmarkStart w:id="22" w:name="X63a791a0407dc8e05c3fa2559fdb47641054360"/>
    <w:p>
      <w:pPr>
        <w:pStyle w:val="Heading2"/>
      </w:pPr>
      <w:r>
        <w:t xml:space="preserve">The Digital Transformation: Industry 4.0 in Osaka</w:t>
      </w:r>
    </w:p>
    <w:p>
      <w:pPr>
        <w:pStyle w:val="FirstParagraph"/>
      </w:pPr>
      <w:r>
        <w:t xml:space="preserve">As Japan pushes forward with its Society 5.0 initiative, which aims to integrate cyberspace and physical space for human-centered economic development, the Industrial Engineer’s role has expanded into the realm of digital technologies. In Japan Osaka, engineers are increasingly tasked with implementing Internet of Things (IoT) sensors, big data analytics, and artificial intelligence within production lines.</w:t>
      </w:r>
    </w:p>
    <w:p>
      <w:pPr>
        <w:pStyle w:val="BodyText"/>
      </w:pPr>
      <w:r>
        <w:t xml:space="preserve">The modern Industrial Engineer in this region must possess a hybrid skill set that combines operational research with data science. They utilize predictive maintenance algorithms to prevent machine downtime in Osaka’s high-volume manufacturing plants. They analyze supply chain data to optimize inventory levels, ensuring just-in-time delivery while mitigating risks associated with global disruptions. This digital fluency allows Industrial Engineers to drive Industry 4.0 adoption, making Japan Osaka a leader in smart manufacturing.</w:t>
      </w:r>
    </w:p>
    <w:bookmarkEnd w:id="22"/>
    <w:bookmarkStart w:id="23" w:name="sustainability-and-the-green-economy"/>
    <w:p>
      <w:pPr>
        <w:pStyle w:val="Heading2"/>
      </w:pPr>
      <w:r>
        <w:t xml:space="preserve">Sustainability and the Green Economy</w:t>
      </w:r>
    </w:p>
    <w:p>
      <w:pPr>
        <w:pStyle w:val="FirstParagraph"/>
      </w:pPr>
      <w:r>
        <w:t xml:space="preserve">Another critical aspect of the Industrial Engineer’s mandate in Japan Osaka is sustainability. With global pressures mounting to reduce carbon footprints, Osaka-based companies are under scrutiny to adopt green practices. Industrial Engineers are at the forefront of this transition, designing energy-efficient production systems and minimizing material waste.</w:t>
      </w:r>
    </w:p>
    <w:p>
      <w:pPr>
        <w:pStyle w:val="BodyText"/>
      </w:pPr>
      <w:r>
        <w:t xml:space="preserve">In Japan Osaka, this involves rigorous life-cycle assessments of products and processes. Industrial Engineers work closely with environmental scientists and supply chain partners to source sustainable materials and optimize logistics routes to reduce emissions. They play a pivotal role in circular economy initiatives, ensuring that end-of-life products are recycled or repurposed efficiently. This commitment to sustainability is not only an ethical imperative but also a competitive advantage for Osaka’s industries in the global market.</w:t>
      </w:r>
    </w:p>
    <w:bookmarkEnd w:id="23"/>
    <w:bookmarkStart w:id="24" w:name="Xa3103372960f6c73bfff6deb706babe0d7558ec"/>
    <w:p>
      <w:pPr>
        <w:pStyle w:val="Heading2"/>
      </w:pPr>
      <w:r>
        <w:t xml:space="preserve">Human-Centric Engineering and Workforce Development</w:t>
      </w:r>
    </w:p>
    <w:p>
      <w:pPr>
        <w:pStyle w:val="FirstParagraph"/>
      </w:pPr>
      <w:r>
        <w:t xml:space="preserve">Beyond technology and processes, the Industrial Engineer in Japan Osaka is deeply concerned with human factors. The aging population in Japan presents a unique challenge to the labor market. Industrial Engineers must design jobs that are accessible to an aging workforce while maintaining productivity. This involves creating inclusive work environments, utilizing assistive robotics, and implementing flexible work schedules.</w:t>
      </w:r>
    </w:p>
    <w:p>
      <w:pPr>
        <w:pStyle w:val="BodyText"/>
      </w:pPr>
      <w:r>
        <w:t xml:space="preserve">Furthermore, Industrial Engineers are responsible for training and development. They identify skill gaps within the workforce and design training programs that align with new technologies. In Osaka’s vibrant industrial district, this mentorship role is crucial for fostering a culture of lifelong learning. By empowering workers with new skills, Industrial Engineers ensure that Japan Osaka remains competitive in the face of demographic shifts.</w:t>
      </w:r>
    </w:p>
    <w:bookmarkEnd w:id="24"/>
    <w:bookmarkStart w:id="25" w:name="conclusion"/>
    <w:p>
      <w:pPr>
        <w:pStyle w:val="Heading2"/>
      </w:pPr>
      <w:r>
        <w:t xml:space="preserve">Conclusion</w:t>
      </w:r>
    </w:p>
    <w:p>
      <w:pPr>
        <w:pStyle w:val="FirstParagraph"/>
      </w:pPr>
      <w:r>
        <w:t xml:space="preserve">In conclusion, the Industrial Engineer in Japan Osaka is a pivotal figure in sustaining and enhancing the region’s industrial competitiveness. They serve as integrators of technology, sustainability, and human-centric design. By leveraging the principles of Kaizen and embracing digital transformation, they drive efficiency and innovation across various sectors. As Japan Osaka continues to evolve as a global hub for manufacturing and logistics, the contributions of Industrial Engineers will remain indispensable. They are not just optimizing processes; they are shaping the future of industry in one of Japan’s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Japan Osaka</dc:title>
  <dc:creator/>
  <dc:language>en</dc:language>
  <cp:keywords/>
  <dcterms:created xsi:type="dcterms:W3CDTF">2026-07-29T17:55:28Z</dcterms:created>
  <dcterms:modified xsi:type="dcterms:W3CDTF">2026-07-29T17:55:28Z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