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e456c80b26c8c5b84c759f2b71274a863c76307"/>
    <w:p>
      <w:pPr>
        <w:pStyle w:val="Heading1"/>
      </w:pPr>
      <w:r>
        <w:t xml:space="preserve">The Strategic Role of Industrial Engineering in the Kingdom's Vision 2030: A Focus on Jeddah</w:t>
      </w:r>
    </w:p>
    <w:p>
      <w:pPr>
        <w:pStyle w:val="FirstParagraph"/>
      </w:pPr>
      <w:r>
        <w:t xml:space="preserve">In the rapidly evolving landscape of global economic development, few disciplines are as pivotal as the</w:t>
      </w:r>
      <w:r>
        <w:t xml:space="preserve"> </w:t>
      </w:r>
      <w:r>
        <w:rPr>
          <w:bCs/>
          <w:b/>
        </w:rPr>
        <w:t xml:space="preserve">Industrial Engineer</w:t>
      </w:r>
      <w:r>
        <w:t xml:space="preserve">. This profession serves as the critical bridge between technical innovation and operational efficiency. Nowhere is this intersection more vital than in</w:t>
      </w:r>
      <w:r>
        <w:t xml:space="preserve"> </w:t>
      </w:r>
      <w:r>
        <w:rPr>
          <w:bCs/>
          <w:b/>
        </w:rPr>
        <w:t xml:space="preserve">Saudi Arabia Jeddah</w:t>
      </w:r>
      <w:r>
        <w:t xml:space="preserve">, a city undergoing a profound transformation driven by Vision 2030. As the Kingdom moves away from its historical reliance on oil towards a diversified, knowledge-based economy, the demand for sophisticated industrial engineering solutions has never been higher. This essay explores the multifaceted role of Industrial Engineers in optimizing processes, enhancing supply chain resilience, and driving sustainable growth within Jeddah’s unique economic ecosystem.</w:t>
      </w:r>
    </w:p>
    <w:bookmarkStart w:id="20" w:name="the-evolution-of-industry-in-jeddah"/>
    <w:p>
      <w:pPr>
        <w:pStyle w:val="Heading2"/>
      </w:pPr>
      <w:r>
        <w:t xml:space="preserve">The Evolution of Industry in Jeddah</w:t>
      </w:r>
    </w:p>
    <w:p>
      <w:pPr>
        <w:pStyle w:val="FirstParagraph"/>
      </w:pPr>
      <w:r>
        <w:t xml:space="preserve">Jeddah is not merely a commercial hub; it is the gateway to Makkah and one of the Kingdom's oldest and most significant ports. Historically, its economy has been anchored in trade, logistics, and services. However, the implementation of Vision 2030 has catalyzed a shift toward industrialization and manufacturing. The establishment of specialized economic zones such as Jeddah Islamic Port (JIP) expansions and new industrial cities necessitates a workforce capable of managing complex systems. Herein lies the primary mandate for the</w:t>
      </w:r>
      <w:r>
        <w:t xml:space="preserve"> </w:t>
      </w:r>
      <w:r>
        <w:rPr>
          <w:bCs/>
          <w:b/>
        </w:rPr>
        <w:t xml:space="preserve">Industrial Engineer</w:t>
      </w:r>
      <w:r>
        <w:t xml:space="preserve">: to design, improve, and install integrated systems of people, materials, information, equipment, and energy.</w:t>
      </w:r>
    </w:p>
    <w:p>
      <w:pPr>
        <w:pStyle w:val="BodyText"/>
      </w:pPr>
      <w:r>
        <w:t xml:space="preserve">In this context, an Industrial Engineer is not just a technician but a strategic architect of efficiency. They analyze existing workflows to eliminate waste without sacrificing quality. For Jeddah’s burgeoning manufacturing sector—including food processing from the agricultural hinterlands and textile production—the ability to streamline operations is directly correlated with profitability and global competitiveness.</w:t>
      </w:r>
    </w:p>
    <w:bookmarkEnd w:id="20"/>
    <w:bookmarkStart w:id="21" w:name="Xec28bea8deee5d8c7817266d4f036542ff3a26b"/>
    <w:p>
      <w:pPr>
        <w:pStyle w:val="Heading2"/>
      </w:pPr>
      <w:r>
        <w:t xml:space="preserve">Supply Chain Optimization in a Global Gateway</w:t>
      </w:r>
    </w:p>
    <w:p>
      <w:pPr>
        <w:pStyle w:val="FirstParagraph"/>
      </w:pPr>
      <w:r>
        <w:t xml:space="preserve">Jeddah’s geographic position makes it a crucial node in international logistics. The port of Jeddah handles a significant percentage of the Kingdom’s import and export volume. Consequently, supply chain management is paramount. Industrial Engineers are essential in designing resilient supply chains that can withstand global disruptions, such as those experienced during recent geopolitical shifts or pandemics.</w:t>
      </w:r>
    </w:p>
    <w:p>
      <w:pPr>
        <w:pStyle w:val="BodyText"/>
      </w:pPr>
      <w:r>
        <w:t xml:space="preserve">Through the application of quantitative methods and simulation modeling, Industrial Engineers optimize inventory levels, reduce lead times, and enhance distribution networks. In Jeddah’s industrial sectors, this translates to faster turnaround times for goods moving through the port. Furthermore, with the rise of e-commerce in Saudi Arabia, last-mile delivery optimization has become a key area of focus. Industrial Engineers utilize data analytics to predict demand patterns and optimize routing strategies, ensuring that consumers in both urban Jeddah and remote regions receive products efficiently.</w:t>
      </w:r>
    </w:p>
    <w:bookmarkEnd w:id="21"/>
    <w:bookmarkStart w:id="22" w:name="sustainability-and-resource-management"/>
    <w:p>
      <w:pPr>
        <w:pStyle w:val="Heading2"/>
      </w:pPr>
      <w:r>
        <w:t xml:space="preserve">Sustainability and Resource Management</w:t>
      </w:r>
    </w:p>
    <w:p>
      <w:pPr>
        <w:pStyle w:val="FirstParagraph"/>
      </w:pPr>
      <w:r>
        <w:t xml:space="preserve">A core tenet of Vision 2030 is sustainability. The Kingdom has committed to reducing its carbon footprint and promoting environmental stewardship. Industrial Engineers play a crucial role in achieving these green goals through sustainable engineering practices. They are tasked with conducting life-cycle assessments of products and processes, identifying opportunities for energy conservation, and minimizing waste generation.</w:t>
      </w:r>
    </w:p>
    <w:p>
      <w:pPr>
        <w:pStyle w:val="BodyText"/>
      </w:pPr>
      <w:r>
        <w:t xml:space="preserve">In Jeddah’s industrial parks, this involves designing facilities that adhere to international environmental standards. For instance, an Industrial Engineer might implement lean manufacturing principles to reduce water usage in food processing plants or optimize energy consumption in cement production facilities. By integrating sustainability into the core of operational strategy, these professionals help ensure that industrial growth does not come at the expense of environmental health. This alignment with national green initiatives enhances Jeddah’s reputation as a responsible global trading partner.</w:t>
      </w:r>
    </w:p>
    <w:bookmarkEnd w:id="22"/>
    <w:bookmarkStart w:id="23" w:name="Xb59c4161e56e0c78891490a7beff1241ca2da55"/>
    <w:p>
      <w:pPr>
        <w:pStyle w:val="Heading2"/>
      </w:pPr>
      <w:r>
        <w:t xml:space="preserve">The Human Element: Workforce Development and Safety</w:t>
      </w:r>
    </w:p>
    <w:p>
      <w:pPr>
        <w:pStyle w:val="FirstParagraph"/>
      </w:pPr>
      <w:r>
        <w:t xml:space="preserve">While technology and processes are central, the human element remains crucial in industrial engineering. The safety of workers and the efficiency of labor forces are primary concerns for any Industrial Engineer. In Jeddah’s growing construction and manufacturing sectors, ensuring workplace safety is not just a legal requirement but a moral imperative.</w:t>
      </w:r>
    </w:p>
    <w:p>
      <w:pPr>
        <w:pStyle w:val="BodyText"/>
      </w:pPr>
      <w:r>
        <w:t xml:space="preserve">Industrial Engineers design ergonomic workstations, implement rigorous safety protocols, and develop training programs that enhance workforce productivity. Moreover, with the Saudization (Nitaqat) initiative pushing for greater employment of Saudi nationals in various sectors, Industrial Engineers are instrumental in designing roles that leverage local talent effectively. They help create job structures that are engaging and skill-enhancing, contributing to the broader goal of human capital development within</w:t>
      </w:r>
      <w:r>
        <w:t xml:space="preserve"> </w:t>
      </w:r>
      <w:r>
        <w:rPr>
          <w:bCs/>
          <w:b/>
        </w:rPr>
        <w:t xml:space="preserve">Saudi Arabia Jeddah</w:t>
      </w:r>
      <w:r>
        <w:t xml:space="preserve">.</w:t>
      </w:r>
    </w:p>
    <w:bookmarkEnd w:id="23"/>
    <w:bookmarkStart w:id="24" w:name="digital-transformation-and-industry-4.0"/>
    <w:p>
      <w:pPr>
        <w:pStyle w:val="Heading2"/>
      </w:pPr>
      <w:r>
        <w:t xml:space="preserve">Digital Transformation and Industry 4.0</w:t>
      </w:r>
    </w:p>
    <w:p>
      <w:pPr>
        <w:pStyle w:val="FirstParagraph"/>
      </w:pPr>
      <w:r>
        <w:t xml:space="preserve">The future of industry lies in digitalization. Industry 4.0, characterized by cyber-physical systems, the Internet of Things (IoT), and artificial intelligence, is transforming manufacturing landscapes worldwide. Jeddah is no exception to this trend. The adoption of smart factories and automated systems requires the expertise of Industrial Engineers who can integrate these technologies into existing operational frameworks.</w:t>
      </w:r>
    </w:p>
    <w:p>
      <w:pPr>
        <w:pStyle w:val="BodyText"/>
      </w:pPr>
      <w:r>
        <w:t xml:space="preserve">An Industrial Engineer in Jeddah today must be proficient in data analytics and digital twin technology. They use real-time data to monitor machine performance, predict maintenance needs, and adjust production schedules dynamically. This digital agility allows companies to respond quickly to market changes, maintaining a competitive edge in the global arena. As Jeddah positions itself as a hub for high-tech industries, the ability of Industrial Engineers to lead digital transformation efforts will be a defining factor in the city’s economic success.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Industrial Engineer</w:t>
      </w:r>
      <w:r>
        <w:t xml:space="preserve"> </w:t>
      </w:r>
      <w:r>
        <w:t xml:space="preserve">is indispensable to the ongoing economic transformation of</w:t>
      </w:r>
      <w:r>
        <w:t xml:space="preserve"> </w:t>
      </w:r>
      <w:r>
        <w:rPr>
          <w:bCs/>
          <w:b/>
        </w:rPr>
        <w:t xml:space="preserve">Saudi Arabia Jeddah</w:t>
      </w:r>
      <w:r>
        <w:t xml:space="preserve">. From optimizing supply chains in a global port city to driving sustainability initiatives and leading digital transformations, these professionals provide the analytical rigor and creative problem-solving skills necessary for modern industry. As Jeddah continues to grow as an economic powerhouse, the demand for skilled Industrial Engineers will only increase. Their contributions will not only enhance operational efficiency but also support the broader national objectives of Vision 2030, ensuring that Saudi Arabia remains competitive, sustainable, and innovative on the global stage.</w:t>
      </w:r>
    </w:p>
    <w:p>
      <w:pPr>
        <w:pStyle w:val="BodyText"/>
      </w:pPr>
      <w:r>
        <w:t xml:space="preserve">The synergy between industrial engineering principles and Jeddah’s dynamic economic environment represents a powerful force for development. By investing in this discipline, Jeddah is not only improving its current industrial capabilities but also laying the groundwork for a resilient and prosperous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Engineering in Saudi Arabia, Jeddah</dc:title>
  <dc:creator/>
  <dc:language>en</dc:language>
  <cp:keywords/>
  <dcterms:created xsi:type="dcterms:W3CDTF">2026-07-29T07:59:44Z</dcterms:created>
  <dcterms:modified xsi:type="dcterms:W3CDTF">2026-07-29T07:59:44Z</dcterms:modified>
</cp:coreProperties>
</file>

<file path=docProps/custom.xml><?xml version="1.0" encoding="utf-8"?>
<Properties xmlns="http://schemas.openxmlformats.org/officeDocument/2006/custom-properties" xmlns:vt="http://schemas.openxmlformats.org/officeDocument/2006/docPropsVTypes"/>
</file>