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d336e57bba3711603332737f98ed4c9c025349d"/>
    <w:p>
      <w:pPr>
        <w:pStyle w:val="Heading1"/>
      </w:pPr>
      <w:r>
        <w:t xml:space="preserve">The Strategic Role of the Industrial Engineer in United Kingdom Manchester</w:t>
      </w:r>
    </w:p>
    <w:p>
      <w:pPr>
        <w:pStyle w:val="FirstParagraph"/>
      </w:pPr>
      <w:r>
        <w:t xml:space="preserve">In the dynamic landscape of modern manufacturing and service delivery, few professions are as pivotal yet underappreciated as that of the</w:t>
      </w:r>
      <w:r>
        <w:t xml:space="preserve"> </w:t>
      </w:r>
      <w:r>
        <w:rPr>
          <w:bCs/>
          <w:b/>
        </w:rPr>
        <w:t xml:space="preserve">Industrial Engineer</w:t>
      </w:r>
      <w:r>
        <w:t xml:space="preserve">. This profession, characterized by its focus on optimizing complex processes, systems, or organizations by making them easier to use or more efficient in terms of cost and human effort, has found a particularly fertile ground for growth and innovation in one specific geographic hub:</w:t>
      </w:r>
      <w:r>
        <w:t xml:space="preserve"> </w:t>
      </w:r>
      <w:r>
        <w:rPr>
          <w:bCs/>
          <w:b/>
        </w:rPr>
        <w:t xml:space="preserve">United Kingdom Manchester</w:t>
      </w:r>
      <w:r>
        <w:t xml:space="preserve">. As a city with a rich industrial heritage transitioning into a modern technology and logistics powerhouse, Manchester provides the perfect case study for understanding how an</w:t>
      </w:r>
      <w:r>
        <w:t xml:space="preserve"> </w:t>
      </w:r>
      <w:r>
        <w:rPr>
          <w:iCs/>
          <w:i/>
        </w:rPr>
        <w:t xml:space="preserve">E</w:t>
      </w:r>
      <w:r>
        <w:t xml:space="preserve">ssay on this topic reveals the critical intersection between historical context, economic necessity, and future technological integration.</w:t>
      </w:r>
    </w:p>
    <w:bookmarkStart w:id="20" w:name="Xfef91b355a359dbad5b081f5933a26030a53857"/>
    <w:p>
      <w:pPr>
        <w:pStyle w:val="Heading2"/>
      </w:pPr>
      <w:r>
        <w:t xml:space="preserve">The Historical Context of Industrial Engineering in Manchester</w:t>
      </w:r>
    </w:p>
    <w:p>
      <w:pPr>
        <w:pStyle w:val="FirstParagraph"/>
      </w:pPr>
      <w:r>
        <w:t xml:space="preserve">To understand the current demand for</w:t>
      </w:r>
      <w:r>
        <w:t xml:space="preserve"> </w:t>
      </w:r>
      <w:r>
        <w:rPr>
          <w:bCs/>
          <w:b/>
        </w:rPr>
        <w:t xml:space="preserve">Industrial Engineer</w:t>
      </w:r>
      <w:r>
        <w:t xml:space="preserve">s in Manchester, one must first acknowledge the city’s identity as a cradle of the Industrial Revolution. For centuries, this region has been synonymous with production, innovation, and mechanical ingenuity. However, the nature of "industry" has shifted dramatically from steam engines and textile mills to data centers, pharmaceutical research parks, and advanced manufacturing hubs. In this transition, the role of the</w:t>
      </w:r>
      <w:r>
        <w:t xml:space="preserve"> </w:t>
      </w:r>
      <w:r>
        <w:rPr>
          <w:bCs/>
          <w:b/>
        </w:rPr>
        <w:t xml:space="preserve">Industrial Engineer</w:t>
      </w:r>
      <w:r>
        <w:t xml:space="preserve"> </w:t>
      </w:r>
      <w:r>
        <w:t xml:space="preserve">evolves from simply managing floor labor to orchestrating digital twins and supply chain networks.</w:t>
      </w:r>
    </w:p>
    <w:p>
      <w:pPr>
        <w:pStyle w:val="BodyText"/>
      </w:pPr>
      <w:r>
        <w:t xml:space="preserve">An examination of local economic reports indicates that Manchester is no longer just a center for traditional heavy industry but has become a key node in the UK’s broader technological ecosystem. Companies such as Rolls-Royce, with its significant engineering presence in the region, alongside numerous startups in fintech and med-tech, require professionals who can bridge the gap between physical operations and digital efficiency. This is where the</w:t>
      </w:r>
      <w:r>
        <w:t xml:space="preserve"> </w:t>
      </w:r>
      <w:r>
        <w:rPr>
          <w:bCs/>
          <w:b/>
        </w:rPr>
        <w:t xml:space="preserve">Industrial Engineer</w:t>
      </w:r>
      <w:r>
        <w:t xml:space="preserve"> </w:t>
      </w:r>
      <w:r>
        <w:t xml:space="preserve">becomes indispensable. They are not merely technicians; they are strategic architects of efficiency who apply scientific methods to solve problems related to waste reduction, productivity improvement, and quality control.</w:t>
      </w:r>
    </w:p>
    <w:bookmarkEnd w:id="20"/>
    <w:bookmarkStart w:id="21" w:name="X531caadd28978478d96fcf7aac0c2baf2c5324f"/>
    <w:p>
      <w:pPr>
        <w:pStyle w:val="Heading2"/>
      </w:pPr>
      <w:r>
        <w:t xml:space="preserve">The Economic Imperative in United Kingdom Manchester</w:t>
      </w:r>
    </w:p>
    <w:p>
      <w:pPr>
        <w:pStyle w:val="FirstParagraph"/>
      </w:pPr>
      <w:r>
        <w:t xml:space="preserve">The economic landscape of</w:t>
      </w:r>
      <w:r>
        <w:t xml:space="preserve"> </w:t>
      </w:r>
      <w:r>
        <w:rPr>
          <w:bCs/>
          <w:b/>
        </w:rPr>
        <w:t xml:space="preserve">United Kingdom Manchester</w:t>
      </w:r>
      <w:r>
        <w:t xml:space="preserve"> </w:t>
      </w:r>
      <w:r>
        <w:t xml:space="preserve">is defined by rapid urbanization and a burgeoning service sector that relies heavily on logistics. The city’s position as a central hub for transport and distribution, bolstered by major infrastructure projects like the Northern Powerhouse Rail initiative, places immense pressure on supply chain managers. Herein lies the critical contribution of the</w:t>
      </w:r>
      <w:r>
        <w:t xml:space="preserve"> </w:t>
      </w:r>
      <w:r>
        <w:rPr>
          <w:bCs/>
          <w:b/>
        </w:rPr>
        <w:t xml:space="preserve">Industrial Engineer</w:t>
      </w:r>
      <w:r>
        <w:t xml:space="preserve">. In this context, their work involves analyzing flow dynamics within warehouses, optimizing last-mile delivery routes using predictive analytics, and ensuring that inventory levels are balanced against demand forecasts.</w:t>
      </w:r>
    </w:p>
    <w:p>
      <w:pPr>
        <w:pStyle w:val="BodyText"/>
      </w:pPr>
      <w:r>
        <w:t xml:space="preserve">Furthermore, the cost-of-living crisis and inflationary pressures across the UK have forced businesses in Manchester to scrutinize every aspect of their operational expenditure.</w:t>
      </w:r>
      <w:r>
        <w:t xml:space="preserve"> </w:t>
      </w:r>
      <w:r>
        <w:rPr>
          <w:bCs/>
          <w:b/>
        </w:rPr>
        <w:t xml:space="preserve">Industrial Engineer</w:t>
      </w:r>
      <w:r>
        <w:t xml:space="preserve">s are at the forefront of this effort. By implementing lean management principles and Six Sigma methodologies, these professionals help local enterprises identify bottlenecks that were previously invisible. For instance, in the healthcare sector within Greater Manchester,</w:t>
      </w:r>
      <w:r>
        <w:t xml:space="preserve"> </w:t>
      </w:r>
      <w:r>
        <w:rPr>
          <w:bCs/>
          <w:b/>
        </w:rPr>
        <w:t xml:space="preserve">Industrial Engineer</w:t>
      </w:r>
      <w:r>
        <w:t xml:space="preserve">s are working to reduce patient wait times and optimize staff scheduling in hospitals, proving that their expertise extends beyond factory floors into essential public services.</w:t>
      </w:r>
    </w:p>
    <w:bookmarkEnd w:id="21"/>
    <w:bookmarkStart w:id="22" w:name="X74dbcdedec9448552b7459f5ca8037dd6dc403f"/>
    <w:p>
      <w:pPr>
        <w:pStyle w:val="Heading2"/>
      </w:pPr>
      <w:r>
        <w:t xml:space="preserve">The Intersection of Technology and Human Capital</w:t>
      </w:r>
    </w:p>
    <w:p>
      <w:pPr>
        <w:pStyle w:val="FirstParagraph"/>
      </w:pPr>
      <w:r>
        <w:t xml:space="preserve">A defining characteristic of the modern</w:t>
      </w:r>
      <w:r>
        <w:t xml:space="preserve"> </w:t>
      </w:r>
      <w:r>
        <w:rPr>
          <w:iCs/>
          <w:i/>
        </w:rPr>
        <w:t xml:space="preserve">E</w:t>
      </w:r>
      <w:r>
        <w:t xml:space="preserve">ssay on industrial engineering is its focus on the human element. In</w:t>
      </w:r>
      <w:r>
        <w:t xml:space="preserve"> </w:t>
      </w:r>
      <w:r>
        <w:rPr>
          <w:bCs/>
          <w:b/>
        </w:rPr>
        <w:t xml:space="preserve">United Kingdom Manchester</w:t>
      </w:r>
      <w:r>
        <w:t xml:space="preserve">, there is a strong cultural emphasis on community and workforce well-being. Consequently, contemporary industrial engineering cannot ignore ergonomics and human factors. The role has expanded to include the design of work environments that maximize safety and comfort while maintaining high output levels.</w:t>
      </w:r>
    </w:p>
    <w:p>
      <w:pPr>
        <w:pStyle w:val="BodyText"/>
      </w:pPr>
      <w:r>
        <w:t xml:space="preserve">This dual focus on technology and humanity is evident in the adoption of Industry 4.0 technologies across Manchester’s industrial estates. Automation, artificial intelligence, and the Internet of Things (IoT) are being integrated into manufacturing processes. However, these technologies do not operate in a vacuum; they require human oversight and integration. The</w:t>
      </w:r>
      <w:r>
        <w:t xml:space="preserve"> </w:t>
      </w:r>
      <w:r>
        <w:rPr>
          <w:bCs/>
          <w:b/>
        </w:rPr>
        <w:t xml:space="preserve">Industrial Engineer</w:t>
      </w:r>
      <w:r>
        <w:t xml:space="preserve"> </w:t>
      </w:r>
      <w:r>
        <w:t xml:space="preserve">serves as the translator between raw technological capability and practical workplace application. They ensure that automation complements rather than replaces human potential, fostering a collaborative environment where machines handle repetitive tasks while humans focus on creative problem-solving and quality assurance.</w:t>
      </w:r>
    </w:p>
    <w:bookmarkEnd w:id="22"/>
    <w:bookmarkStart w:id="23" w:name="sustainability-as-a-core-competency"/>
    <w:p>
      <w:pPr>
        <w:pStyle w:val="Heading2"/>
      </w:pPr>
      <w:r>
        <w:t xml:space="preserve">Sustainability as a Core Competency</w:t>
      </w:r>
    </w:p>
    <w:p>
      <w:pPr>
        <w:pStyle w:val="FirstParagraph"/>
      </w:pPr>
      <w:r>
        <w:t xml:space="preserve">In recent years, sustainability has moved from a peripheral concern to a central operational requirement. For</w:t>
      </w:r>
      <w:r>
        <w:t xml:space="preserve"> </w:t>
      </w:r>
      <w:r>
        <w:rPr>
          <w:bCs/>
          <w:b/>
        </w:rPr>
        <w:t xml:space="preserve">United Kingdom Manchester</w:t>
      </w:r>
      <w:r>
        <w:t xml:space="preserve">, which has ambitious carbon reduction targets aligned with national UK government goals, the role of the</w:t>
      </w:r>
      <w:r>
        <w:t xml:space="preserve"> </w:t>
      </w:r>
      <w:r>
        <w:rPr>
          <w:bCs/>
          <w:b/>
        </w:rPr>
        <w:t xml:space="preserve">Industrial Engineer</w:t>
      </w:r>
      <w:r>
        <w:t xml:space="preserve"> </w:t>
      </w:r>
      <w:r>
        <w:t xml:space="preserve">is increasingly tied to environmental stewardship. These professionals are tasked with designing circular economy models where waste from one process becomes the input for another.</w:t>
      </w:r>
    </w:p>
    <w:p>
      <w:pPr>
        <w:pStyle w:val="BodyText"/>
      </w:pPr>
      <w:r>
        <w:t xml:space="preserve">An analysis of green manufacturing initiatives in Greater Manchester reveals that</w:t>
      </w:r>
      <w:r>
        <w:t xml:space="preserve"> </w:t>
      </w:r>
      <w:r>
        <w:rPr>
          <w:bCs/>
          <w:b/>
        </w:rPr>
        <w:t xml:space="preserve">Industrial Engineer</w:t>
      </w:r>
      <w:r>
        <w:t xml:space="preserve">s are leading efforts to reduce energy consumption through smarter facility design and process optimization. They utilize simulation software to model energy flows, identifying opportunities to switch to renewable sources or improve thermal efficiency. By embedding sustainability into the core engineering methodology, they help companies meet regulatory standards while simultaneously reducing their environmental footprint. This aligns perfectly with the ethical expectations of modern consumers and investors who prioritize corporate responsibility.</w:t>
      </w:r>
    </w:p>
    <w:bookmarkEnd w:id="23"/>
    <w:bookmarkStart w:id="24" w:name="conclusion-the-future-outlook"/>
    <w:p>
      <w:pPr>
        <w:pStyle w:val="Heading2"/>
      </w:pPr>
      <w:r>
        <w:t xml:space="preserve">Conclusion: The Future Outlook</w:t>
      </w:r>
    </w:p>
    <w:p>
      <w:pPr>
        <w:pStyle w:val="FirstParagraph"/>
      </w:pPr>
      <w:r>
        <w:t xml:space="preserve">In conclusion, the narrative surrounding industrial engineering in</w:t>
      </w:r>
      <w:r>
        <w:t xml:space="preserve"> </w:t>
      </w:r>
      <w:r>
        <w:rPr>
          <w:bCs/>
          <w:b/>
        </w:rPr>
        <w:t xml:space="preserve">United Kingdom Manchester</w:t>
      </w:r>
      <w:r>
        <w:t xml:space="preserve"> </w:t>
      </w:r>
      <w:r>
        <w:t xml:space="preserve">is one of profound transformation and enduring relevance. The city’s unique blend of historical industrial pride and forward-looking technological ambition creates a demanding yet rewarding environment for practitioners. The</w:t>
      </w:r>
      <w:r>
        <w:t xml:space="preserve"> </w:t>
      </w:r>
      <w:r>
        <w:rPr>
          <w:bCs/>
          <w:b/>
        </w:rPr>
        <w:t xml:space="preserve">Industrial Engineer</w:t>
      </w:r>
      <w:r>
        <w:t xml:space="preserve">, as discussed throughout this document, is not a relic of the past but a vital architect of the future.</w:t>
      </w:r>
    </w:p>
    <w:p>
      <w:pPr>
        <w:pStyle w:val="BodyText"/>
      </w:pPr>
      <w:r>
        <w:t xml:space="preserve">As Manchester continues to grow as a global city for tech and engineering, the demand for skilled professionals who can optimize complex systems will only increase. Whether through enhancing logistics networks, integrating artificial intelligence into production lines, or driving sustainable manufacturing practices, the</w:t>
      </w:r>
      <w:r>
        <w:t xml:space="preserve"> </w:t>
      </w:r>
      <w:r>
        <w:rPr>
          <w:bCs/>
          <w:b/>
        </w:rPr>
        <w:t xml:space="preserve">Industrial Engineer</w:t>
      </w:r>
      <w:r>
        <w:t xml:space="preserve"> </w:t>
      </w:r>
      <w:r>
        <w:t xml:space="preserve">remains the linchpin of operational excellence. This</w:t>
      </w:r>
      <w:r>
        <w:t xml:space="preserve"> </w:t>
      </w:r>
      <w:r>
        <w:rPr>
          <w:iCs/>
          <w:i/>
        </w:rPr>
        <w:t xml:space="preserve">E</w:t>
      </w:r>
      <w:r>
        <w:t xml:space="preserve">ssay has aimed to highlight that understanding this profession is key to unlocking the full potential of Manchester’s economic future. The synergy between human ingenuity and systematic efficiency defines the legacy of industry in this region, ensuring that it remains a beacon of innovation within the broader context of United Kingdom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United Kingdom Manchester</dc:title>
  <dc:creator/>
  <dc:language>en</dc:language>
  <cp:keywords/>
  <dcterms:created xsi:type="dcterms:W3CDTF">2026-07-29T04:12:13Z</dcterms:created>
  <dcterms:modified xsi:type="dcterms:W3CDTF">2026-07-29T04:12:13Z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