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Australia</w:t>
      </w:r>
      <w:r>
        <w:t xml:space="preserve"> </w:t>
      </w:r>
      <w:r>
        <w:t xml:space="preserve">Sydney</w:t>
      </w:r>
    </w:p>
    <w:bookmarkStart w:id="26" w:name="X9ae4cdb37a60e851ed0a3261a8080021175ee59"/>
    <w:p>
      <w:pPr>
        <w:pStyle w:val="Heading1"/>
      </w:pPr>
      <w:r>
        <w:t xml:space="preserve">The Guardians of Truth: The Journalist in Australia Sydney</w:t>
      </w:r>
    </w:p>
    <w:p>
      <w:pPr>
        <w:pStyle w:val="FirstParagraph"/>
      </w:pPr>
      <w:r>
        <w:t xml:space="preserve">In the dynamic and cosmopolitan landscape of modern media, few professions carry as much weight, responsibility, and public scrutiny as that of the journalist. Nowhere is this role more critical than in Australia Sydney, a city that serves not only as an economic powerhouse but also as a vibrant cultural hub where diverse voices converge. The journalist in Australia Sydney stands at the forefront of democratic discourse, acting as both a mirror to society and a shield against corruption. This essay explores the multifaceted role of the journalist within this specific geographic and cultural context, examining their impact on public policy, community cohesion, and global connectivity.</w:t>
      </w:r>
    </w:p>
    <w:bookmarkStart w:id="20" w:name="the-fourth-estate-in-a-global-city"/>
    <w:p>
      <w:pPr>
        <w:pStyle w:val="Heading2"/>
      </w:pPr>
      <w:r>
        <w:t xml:space="preserve">The Fourth Estate in a Global City</w:t>
      </w:r>
    </w:p>
    <w:p>
      <w:pPr>
        <w:pStyle w:val="FirstParagraph"/>
      </w:pPr>
      <w:r>
        <w:t xml:space="preserve">Australia Sydney is often described as Australia’s economic engine room. It is home to major financial institutions, multinational corporations, and government bodies. Consequently, the journalist operating in this city plays a pivotal role in holding power to account. Unlike rural areas where local issues dominate the news cycle, the journalist in Australia Sydney deals with national and international implications daily. The decisions made in boardrooms on Martin Place or parliamentary halls near Parliament House have ripple effects across the nation and beyond.</w:t>
      </w:r>
    </w:p>
    <w:p>
      <w:pPr>
        <w:pStyle w:val="BodyText"/>
      </w:pPr>
      <w:r>
        <w:t xml:space="preserve">Therefore, the standard of journalism here is exceptionally high. Reporters must possess deep knowledge of economic trends, political strategies, and social policies. They are expected to interpret complex data for the general public, ensuring that citizens can make informed decisions during elections or policy debates. The journalist in Australia Sydney is not merely a recorder of events but an analyst who provides context to the rapid changes occurring within one of the world’s most competitive cities.</w:t>
      </w:r>
    </w:p>
    <w:bookmarkEnd w:id="20"/>
    <w:bookmarkStart w:id="21" w:name="diversity-and-cultural-narratives"/>
    <w:p>
      <w:pPr>
        <w:pStyle w:val="Heading2"/>
      </w:pPr>
      <w:r>
        <w:t xml:space="preserve">Diversity and Cultural Narratives</w:t>
      </w:r>
    </w:p>
    <w:p>
      <w:pPr>
        <w:pStyle w:val="FirstParagraph"/>
      </w:pPr>
      <w:r>
        <w:t xml:space="preserve">One of the defining characteristics of Australia Sydney is its multiculturalism. It is one of the most diverse cities on Earth, with a significant portion of its population born overseas or having at least one parent born overseas. For the journalist, this diversity presents both an opportunity and a challenge. The traditional narrative structures that once dominated Australian media are being rewritten by stories from Indigenous communities, Asian diasporas, European migrants, and Pacific Islander populations.</w:t>
      </w:r>
    </w:p>
    <w:p>
      <w:pPr>
        <w:pStyle w:val="BodyText"/>
      </w:pPr>
      <w:r>
        <w:t xml:space="preserve">The modern journalist in Australia Sydney must be culturally competent. They must understand the nuances of different languages, traditions, and social dynamics to report accurately and fairly. Misrepresentation can lead to social division; accurate reporting fosters inclusion. By giving voice to marginalized communities within the city’s suburbs—from Western Sydney’s vibrant industrial hubs to Eastern Suburbs’ affluent enclaves—the journalist helps bridge societal divides. This role is crucial in maintaining social cohesion in a rapidly changing urban environment where gentrification and housing crises affect different demographics differently.</w:t>
      </w:r>
    </w:p>
    <w:bookmarkEnd w:id="21"/>
    <w:bookmarkStart w:id="22" w:name="X7dcce0857819bf26e91a4c65a533136ac1e7ecc"/>
    <w:p>
      <w:pPr>
        <w:pStyle w:val="Heading2"/>
      </w:pPr>
      <w:r>
        <w:t xml:space="preserve">Environmental Stewardship and Urban Development</w:t>
      </w:r>
    </w:p>
    <w:p>
      <w:pPr>
        <w:pStyle w:val="FirstParagraph"/>
      </w:pPr>
      <w:r>
        <w:t xml:space="preserve">Australia Sydney is geographically unique, bordered by the Pacific Ocean to the east and surrounded by national parks to the west. This juxtaposition of urban sprawl and natural beauty creates constant tension between development and conservation. The journalist plays a critical role in highlighting environmental issues such as water security, air quality, biodiversity loss, and climate change resilience.</w:t>
      </w:r>
    </w:p>
    <w:p>
      <w:pPr>
        <w:pStyle w:val="BodyText"/>
      </w:pPr>
      <w:r>
        <w:t xml:space="preserve">In recent years, investigative journalists have been instrumental in exposing the environmental costs of unchecked construction projects. By scrutinizing planning approvals and corporate practices, the journalist ensures that short-term economic gains do not overshadow long-term ecological sustainability. This form of journalism is essential for the future of Australia Sydney, as it empowers citizens to demand policies that protect their unique natural heritage while accommodating population growth.</w:t>
      </w:r>
    </w:p>
    <w:bookmarkEnd w:id="22"/>
    <w:bookmarkStart w:id="23" w:name="Xecf0fc85a7c4d17046b9dc107c625dd1a1af808"/>
    <w:p>
      <w:pPr>
        <w:pStyle w:val="Heading2"/>
      </w:pPr>
      <w:r>
        <w:t xml:space="preserve">The Digital Transformation and Misinformation</w:t>
      </w:r>
    </w:p>
    <w:p>
      <w:pPr>
        <w:pStyle w:val="FirstParagraph"/>
      </w:pPr>
      <w:r>
        <w:t xml:space="preserve">The digital revolution has fundamentally altered how the journalist in Australia Sydney operates. With the rise of social media platforms, news dissemination is faster than ever before. However, this speed comes at a cost: the proliferation of misinformation and "fake news." In such an environment, the traditional role of verification becomes more important than ever.</w:t>
      </w:r>
    </w:p>
    <w:p>
      <w:pPr>
        <w:pStyle w:val="BodyText"/>
      </w:pPr>
      <w:r>
        <w:t xml:space="preserve">The journalist today must be adept at utilizing digital tools to gather data while maintaining strict ethical standards. They are tasked with debunking false narratives that can influence public opinion on critical issues such as healthcare, immigration, and foreign policy. In Australia Sydney, where social media usage is among the highest in the world, the journalist acts as a filter of truth. Their credibility is their most valuable asset, and rebuilding trust in journalism requires transparency and accountability.</w:t>
      </w:r>
    </w:p>
    <w:bookmarkEnd w:id="23"/>
    <w:bookmarkStart w:id="24" w:name="community-resilience-during-crises"/>
    <w:p>
      <w:pPr>
        <w:pStyle w:val="Heading2"/>
      </w:pPr>
      <w:r>
        <w:t xml:space="preserve">Community Resilience During Crises</w:t>
      </w:r>
    </w:p>
    <w:p>
      <w:pPr>
        <w:pStyle w:val="FirstParagraph"/>
      </w:pPr>
      <w:r>
        <w:t xml:space="preserve">The role of the journalist becomes even more pronounced during times of crisis. Recent years have tested the resilience of communities worldwide, from pandemics to natural disasters like bushfires and floods. In Australia Sydney, journalists provided vital information regarding health protocols, evacuation routes, and emergency resources. Beyond information dissemination, they also served as a platform for community solidarity.</w:t>
      </w:r>
    </w:p>
    <w:p>
      <w:pPr>
        <w:pStyle w:val="BodyText"/>
      </w:pPr>
      <w:r>
        <w:t xml:space="preserve">Stories of heroism in local suburbs—such as firefighters battling blazes on the Blue Mountains or neighbors helping those trapped by rising waters—were amplified by journalists who highlighted human resilience. These narratives fostered a sense of unity and collective purpose, reminding Australians that despite their differences, they share a common fate. The journalist in Australia Sydney thus serves not only as an observer but as a participant in the community’s emotional recovery.</w:t>
      </w:r>
    </w:p>
    <w:bookmarkEnd w:id="24"/>
    <w:bookmarkStart w:id="25" w:name="conclusion"/>
    <w:p>
      <w:pPr>
        <w:pStyle w:val="Heading2"/>
      </w:pPr>
      <w:r>
        <w:t xml:space="preserve">Conclusion</w:t>
      </w:r>
    </w:p>
    <w:p>
      <w:pPr>
        <w:pStyle w:val="FirstParagraph"/>
      </w:pPr>
      <w:r>
        <w:t xml:space="preserve">In conclusion, the journalist in Australia Sydney is an indispensable pillar of society. They navigate complex economic landscapes, celebrate cultural diversity, protect environmental interests, combat misinformation, and support communities during crises. Their work ensures that democracy functions effectively by keeping the public informed and engaged.</w:t>
      </w:r>
    </w:p>
    <w:p>
      <w:pPr>
        <w:pStyle w:val="BodyText"/>
      </w:pPr>
      <w:r>
        <w:t xml:space="preserve">As technology continues to evolve and societal challenges become more intricate, the demand for high-quality journalism will only increase. The journalist must adapt without compromising ethical principles. For Australia Sydney, a city known for its livability and global outlook, a robust journalistic sector is essential for maintaining its status as a model of modern urban living. The integrity of the news media directly correlates with the health of the democracy it serves, making every story published in this vibrant metropolis an act that shapes our collective future.</w:t>
      </w:r>
    </w:p>
    <w:p>
      <w:pPr>
        <w:pStyle w:val="BodyText"/>
      </w:pPr>
      <w:r>
        <w:rPr>
          <w:iCs/>
          <w:i/>
        </w:rPr>
        <w:t xml:space="preserve">This essay explores the critical functions and societal impact of journalism within the specific context of Australia Sydney.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Journalist in Australia Sydney</dc:title>
  <dc:creator/>
  <dc:language>en</dc:language>
  <cp:keywords/>
  <dcterms:created xsi:type="dcterms:W3CDTF">2026-07-29T15:00:50Z</dcterms:created>
  <dcterms:modified xsi:type="dcterms:W3CDTF">2026-07-29T15:00:50Z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